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0B6" w:rsidRDefault="00CB5E5A">
      <w:pPr>
        <w:ind w:firstLine="480"/>
        <w:jc w:val="center"/>
        <w:rPr>
          <w:rFonts w:ascii="Times New Roman" w:eastAsia="华文楷体" w:hAnsi="Times New Roman" w:cs="Times New Roman"/>
          <w:b/>
          <w:color w:val="4F81BD"/>
          <w:sz w:val="72"/>
          <w:szCs w:val="72"/>
        </w:rPr>
      </w:pPr>
      <w:r>
        <w:rPr>
          <w:rFonts w:ascii="Times New Roman" w:hAnsi="Times New Roman" w:cs="Times New Roman"/>
          <w:szCs w:val="2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hint="eastAsia"/>
          <w:szCs w:val="20"/>
        </w:rPr>
        <w:instrText>ADDIN CNKISM.UserStyle</w:instrText>
      </w:r>
      <w:r>
        <w:rPr>
          <w:rFonts w:ascii="Times New Roman" w:hAnsi="Times New Roman" w:cs="Times New Roman"/>
          <w:szCs w:val="20"/>
        </w:rPr>
      </w:r>
      <w:r>
        <w:rPr>
          <w:rFonts w:ascii="Times New Roman" w:hAnsi="Times New Roman" w:cs="Times New Roman"/>
          <w:szCs w:val="20"/>
        </w:rPr>
        <w:fldChar w:fldCharType="end"/>
      </w:r>
      <w:r>
        <w:rPr>
          <w:rFonts w:ascii="Times New Roman" w:hAnsi="Times New Roman" w:cs="Times New Roman"/>
          <w:noProof/>
          <w:szCs w:val="20"/>
        </w:rPr>
        <w:drawing>
          <wp:anchor distT="0" distB="0" distL="114300" distR="114300" simplePos="0" relativeHeight="251659264" behindDoc="0" locked="0" layoutInCell="1" allowOverlap="1">
            <wp:simplePos x="0" y="0"/>
            <wp:positionH relativeFrom="column">
              <wp:posOffset>-31750</wp:posOffset>
            </wp:positionH>
            <wp:positionV relativeFrom="paragraph">
              <wp:posOffset>-25400</wp:posOffset>
            </wp:positionV>
            <wp:extent cx="2284095" cy="541655"/>
            <wp:effectExtent l="0" t="0" r="0" b="1079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84095" cy="541655"/>
                    </a:xfrm>
                    <a:prstGeom prst="rect">
                      <a:avLst/>
                    </a:prstGeom>
                    <a:noFill/>
                    <a:ln>
                      <a:noFill/>
                    </a:ln>
                  </pic:spPr>
                </pic:pic>
              </a:graphicData>
            </a:graphic>
          </wp:anchor>
        </w:drawing>
      </w:r>
    </w:p>
    <w:p w:rsidR="002400B6" w:rsidRDefault="00CB5E5A">
      <w:pPr>
        <w:ind w:firstLine="1441"/>
        <w:rPr>
          <w:rFonts w:ascii="Times New Roman" w:eastAsia="华文楷体" w:hAnsi="Times New Roman" w:cs="Times New Roman"/>
          <w:b/>
          <w:color w:val="4F81BD"/>
          <w:sz w:val="72"/>
          <w:szCs w:val="72"/>
        </w:rPr>
      </w:pPr>
      <w:r>
        <w:rPr>
          <w:rFonts w:ascii="Times New Roman" w:eastAsia="华文楷体" w:hAnsi="Times New Roman" w:cs="Times New Roman"/>
          <w:b/>
          <w:color w:val="4F81BD"/>
          <w:sz w:val="72"/>
          <w:szCs w:val="72"/>
        </w:rPr>
        <w:t>中外减</w:t>
      </w:r>
      <w:proofErr w:type="gramStart"/>
      <w:r>
        <w:rPr>
          <w:rFonts w:ascii="Times New Roman" w:eastAsia="华文楷体" w:hAnsi="Times New Roman" w:cs="Times New Roman"/>
          <w:b/>
          <w:color w:val="4F81BD"/>
          <w:sz w:val="72"/>
          <w:szCs w:val="72"/>
        </w:rPr>
        <w:t>贫信息</w:t>
      </w:r>
      <w:proofErr w:type="gramEnd"/>
      <w:r>
        <w:rPr>
          <w:rFonts w:ascii="Times New Roman" w:eastAsia="华文楷体" w:hAnsi="Times New Roman" w:cs="Times New Roman"/>
          <w:b/>
          <w:color w:val="4F81BD"/>
          <w:sz w:val="72"/>
          <w:szCs w:val="72"/>
        </w:rPr>
        <w:t>摘要</w:t>
      </w:r>
    </w:p>
    <w:p w:rsidR="002400B6" w:rsidRDefault="00CB5E5A">
      <w:pPr>
        <w:ind w:firstLine="600"/>
        <w:jc w:val="center"/>
        <w:rPr>
          <w:rFonts w:ascii="Times New Roman" w:eastAsia="黑体" w:hAnsi="Times New Roman" w:cs="Times New Roman"/>
          <w:sz w:val="30"/>
          <w:szCs w:val="30"/>
        </w:rPr>
      </w:pP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年第</w:t>
      </w:r>
      <w:r>
        <w:rPr>
          <w:rFonts w:ascii="Times New Roman" w:eastAsia="黑体" w:hAnsi="Times New Roman" w:cs="Times New Roman"/>
          <w:sz w:val="30"/>
          <w:szCs w:val="30"/>
        </w:rPr>
        <w:t>1</w:t>
      </w:r>
      <w:r>
        <w:rPr>
          <w:rFonts w:ascii="Times New Roman" w:eastAsia="黑体" w:hAnsi="Times New Roman" w:cs="Times New Roman" w:hint="eastAsia"/>
          <w:sz w:val="30"/>
          <w:szCs w:val="30"/>
        </w:rPr>
        <w:t>0</w:t>
      </w:r>
      <w:r>
        <w:rPr>
          <w:rFonts w:ascii="Times New Roman" w:eastAsia="黑体" w:hAnsi="Times New Roman" w:cs="Times New Roman"/>
          <w:sz w:val="30"/>
          <w:szCs w:val="30"/>
        </w:rPr>
        <w:t>期</w:t>
      </w:r>
    </w:p>
    <w:p w:rsidR="002400B6" w:rsidRDefault="00CB5E5A">
      <w:pPr>
        <w:ind w:firstLine="600"/>
        <w:jc w:val="center"/>
        <w:rPr>
          <w:rFonts w:ascii="Times New Roman" w:eastAsia="黑体" w:hAnsi="Times New Roman" w:cs="Times New Roman"/>
          <w:sz w:val="30"/>
          <w:szCs w:val="30"/>
        </w:rPr>
      </w:pPr>
      <w:r>
        <w:rPr>
          <w:rFonts w:ascii="Times New Roman" w:eastAsia="黑体" w:hAnsi="Times New Roman" w:cs="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331470</wp:posOffset>
                </wp:positionV>
                <wp:extent cx="5175885" cy="635"/>
                <wp:effectExtent l="0" t="0" r="0" b="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885" cy="635"/>
                        </a:xfrm>
                        <a:prstGeom prst="straightConnector1">
                          <a:avLst/>
                        </a:prstGeom>
                        <a:noFill/>
                        <a:ln w="9525" cmpd="sng">
                          <a:solidFill>
                            <a:srgbClr val="000000"/>
                          </a:solidFill>
                          <a:round/>
                        </a:ln>
                      </wps:spPr>
                      <wps:bodyPr/>
                    </wps:wsp>
                  </a:graphicData>
                </a:graphic>
              </wp:anchor>
            </w:drawing>
          </mc:Choice>
          <mc:Fallback xmlns:wpsCustomData="http://www.wps.cn/officeDocument/2013/wpsCustomData">
            <w:pict>
              <v:shape id="_x0000_s1026" o:spid="_x0000_s1026" o:spt="32" type="#_x0000_t32" style="position:absolute;left:0pt;margin-left:5.75pt;margin-top:26.1pt;height:0.05pt;width:407.55pt;z-index:251660288;mso-width-relative:page;mso-height-relative:page;" filled="f" stroked="t" coordsize="21600,21600" o:gfxdata="UEsDBAoAAAAAAIdO4kAAAAAAAAAAAAAAAAAEAAAAZHJzL1BLAwQUAAAACACHTuJAxOedxtUAAAAI&#10;AQAADwAAAGRycy9kb3ducmV2LnhtbE2PwU7DMBBE70j8g7VIXBC1Y5SohDgVQuLAkbYSVzdekkC8&#10;jmKnKf16tic4zs5o9k21OflBHHGKfSAD2UqBQGqC66k1sN+93q9BxGTJ2SEQGvjBCJv6+qqypQsL&#10;veNxm1rBJRRLa6BLaSyljE2H3sZVGJHY+wyTt4nl1Eo32YXL/SC1UoX0tif+0NkRXzpsvrezN4Bx&#10;zjP1/Ojb/dt5ufvQ569l3Blze5OpJxAJT+kvDBd8RoeamQ5hJhfFwDrLOWkg1xoE+2tdFCAOl8MD&#10;yLqS/wfUv1BLAwQUAAAACACHTuJAs5L2feEBAAB9AwAADgAAAGRycy9lMm9Eb2MueG1srVNLjhMx&#10;EN0jcQfLe9JJUIbQSmcWGQ2bASLNcADH7e62sF1WlZNOLsEFkFgBK2A1e04DwzGwnQ8M7BC9sFy2&#10;36tXr6pn51tr2EYhaXAVHw2GnCknodaurfirm8tHU84oCFcLA05VfKeIn88fPpj1vlRj6MDUClkk&#10;cVT2vuJdCL4sCpKdsoIG4JWLlw2gFSGG2BY1ij6yW1OMh8OzogesPYJURPH0Yn/J55m/aZQML5uG&#10;VGCm4lFbyCvmdZXWYj4TZYvCd1oeZIh/UGGFdjHpiepCBMHWqP+isloiEDRhIMEW0DRaqlxDrGY0&#10;/KOa6054lWuJ5pA/2UT/j1a+2CyR6briY86csLFFd29vv7/5cPfl87f3tz++vkv7Tx/ZOFnVeyoj&#10;YuGWmIqVW3ftr0C+JuZg0QnXqiz5ZucjzyghinuQFJCPCVf9c6jjG7EOkH3bNmgTZXSEbXN7dqf2&#10;qG1gMh5ORk8m0+mEMxnvzh5PMr8oj1CPFJ4psCxtKk4BhW67sADn4hgAjnIisbmikISJ8ghIeR1c&#10;amPyNBjH+oo/nYxTJuujNeTajCUwuk7vEoKwXS0Mso1Io5W/g6B7zxDWrt7nM+7gR7Jgb+YK6t0S&#10;jz7FHmdhh3lMQ/R7nNG//pr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TnncbVAAAACAEAAA8A&#10;AAAAAAAAAQAgAAAAIgAAAGRycy9kb3ducmV2LnhtbFBLAQIUABQAAAAIAIdO4kCzkvZ94QEAAH0D&#10;AAAOAAAAAAAAAAEAIAAAACQBAABkcnMvZTJvRG9jLnhtbFBLBQYAAAAABgAGAFkBAAB3BQAAAAA=&#10;">
                <v:fill on="f" focussize="0,0"/>
                <v:stroke color="#000000" joinstyle="round"/>
                <v:imagedata o:title=""/>
                <o:lock v:ext="edit" aspectratio="f"/>
              </v:shape>
            </w:pict>
          </mc:Fallback>
        </mc:AlternateContent>
      </w:r>
      <w:r>
        <w:rPr>
          <w:rFonts w:ascii="Times New Roman" w:eastAsia="黑体" w:hAnsi="Times New Roman" w:cs="Times New Roman"/>
          <w:sz w:val="30"/>
          <w:szCs w:val="30"/>
        </w:rPr>
        <w:t>（</w:t>
      </w:r>
      <w:r>
        <w:rPr>
          <w:rFonts w:ascii="Times New Roman" w:eastAsia="黑体" w:hAnsi="Times New Roman" w:cs="Times New Roman"/>
          <w:sz w:val="30"/>
          <w:szCs w:val="30"/>
        </w:rPr>
        <w:t>20</w:t>
      </w:r>
      <w:r>
        <w:rPr>
          <w:rFonts w:ascii="Times New Roman" w:eastAsia="黑体" w:hAnsi="Times New Roman" w:cs="Times New Roman" w:hint="eastAsia"/>
          <w:sz w:val="30"/>
          <w:szCs w:val="30"/>
        </w:rPr>
        <w:t>20</w:t>
      </w:r>
      <w:r>
        <w:rPr>
          <w:rFonts w:ascii="Times New Roman" w:eastAsia="黑体" w:hAnsi="Times New Roman" w:cs="Times New Roman"/>
          <w:sz w:val="30"/>
          <w:szCs w:val="30"/>
        </w:rPr>
        <w:t>年</w:t>
      </w:r>
      <w:r>
        <w:rPr>
          <w:rFonts w:ascii="Times New Roman" w:eastAsia="黑体" w:hAnsi="Times New Roman" w:cs="Times New Roman" w:hint="eastAsia"/>
          <w:sz w:val="30"/>
          <w:szCs w:val="30"/>
        </w:rPr>
        <w:t>5</w:t>
      </w:r>
      <w:r>
        <w:rPr>
          <w:rFonts w:ascii="Times New Roman" w:eastAsia="黑体" w:hAnsi="Times New Roman" w:cs="Times New Roman"/>
          <w:sz w:val="30"/>
          <w:szCs w:val="30"/>
        </w:rPr>
        <w:t>月</w:t>
      </w:r>
      <w:r>
        <w:rPr>
          <w:rFonts w:ascii="Times New Roman" w:eastAsia="黑体" w:hAnsi="Times New Roman" w:cs="Times New Roman" w:hint="eastAsia"/>
          <w:sz w:val="30"/>
          <w:szCs w:val="30"/>
        </w:rPr>
        <w:t>16</w:t>
      </w:r>
      <w:r>
        <w:rPr>
          <w:rFonts w:ascii="Times New Roman" w:eastAsia="黑体" w:hAnsi="Times New Roman" w:cs="Times New Roman"/>
          <w:sz w:val="30"/>
          <w:szCs w:val="30"/>
        </w:rPr>
        <w:t>日</w:t>
      </w:r>
      <w:r>
        <w:rPr>
          <w:rFonts w:ascii="Times New Roman" w:eastAsia="黑体" w:hAnsi="Times New Roman" w:cs="Times New Roman" w:hint="eastAsia"/>
          <w:sz w:val="30"/>
          <w:szCs w:val="30"/>
        </w:rPr>
        <w:t>—</w:t>
      </w:r>
      <w:r>
        <w:rPr>
          <w:rFonts w:ascii="Times New Roman" w:eastAsia="黑体" w:hAnsi="Times New Roman" w:cs="Times New Roman" w:hint="eastAsia"/>
          <w:sz w:val="30"/>
          <w:szCs w:val="30"/>
        </w:rPr>
        <w:t>31</w:t>
      </w:r>
      <w:r>
        <w:rPr>
          <w:rFonts w:ascii="Times New Roman" w:eastAsia="黑体" w:hAnsi="Times New Roman" w:cs="Times New Roman"/>
          <w:sz w:val="30"/>
          <w:szCs w:val="30"/>
        </w:rPr>
        <w:t>日）</w:t>
      </w:r>
    </w:p>
    <w:p w:rsidR="002400B6" w:rsidRDefault="00CB5E5A">
      <w:pPr>
        <w:widowControl/>
        <w:autoSpaceDE w:val="0"/>
        <w:autoSpaceDN w:val="0"/>
        <w:adjustRightInd w:val="0"/>
        <w:ind w:firstLineChars="196" w:firstLine="472"/>
        <w:rPr>
          <w:rFonts w:ascii="Times New Roman" w:eastAsia="黑体" w:hAnsi="Times New Roman" w:cs="Times New Roman"/>
          <w:b/>
          <w:color w:val="FF0000"/>
          <w:szCs w:val="24"/>
        </w:rPr>
      </w:pPr>
      <w:r>
        <w:rPr>
          <w:rFonts w:ascii="Times New Roman" w:eastAsia="黑体" w:hAnsi="Times New Roman" w:cs="Times New Roman"/>
          <w:b/>
          <w:color w:val="FF0000"/>
          <w:szCs w:val="24"/>
        </w:rPr>
        <w:t>国际机构及各经济体动态：</w:t>
      </w:r>
    </w:p>
    <w:p w:rsidR="002400B6" w:rsidRDefault="00CB5E5A">
      <w:pPr>
        <w:widowControl/>
        <w:ind w:firstLine="482"/>
        <w:jc w:val="left"/>
        <w:rPr>
          <w:rFonts w:ascii="宋体" w:hAnsi="宋体"/>
          <w:szCs w:val="24"/>
        </w:rPr>
      </w:pPr>
      <w:r>
        <w:rPr>
          <w:rFonts w:ascii="宋体" w:hAnsi="宋体"/>
          <w:b/>
          <w:bCs/>
          <w:szCs w:val="24"/>
        </w:rPr>
        <w:t>世界银行将再向印度提供10亿美元，以帮助该国与</w:t>
      </w:r>
      <w:r>
        <w:rPr>
          <w:rFonts w:ascii="宋体" w:hAnsi="宋体" w:hint="eastAsia"/>
          <w:b/>
          <w:bCs/>
          <w:szCs w:val="24"/>
        </w:rPr>
        <w:t>新冠病毒</w:t>
      </w:r>
      <w:r>
        <w:rPr>
          <w:rFonts w:ascii="宋体" w:hAnsi="宋体"/>
          <w:b/>
          <w:bCs/>
          <w:szCs w:val="24"/>
        </w:rPr>
        <w:t>大流行作斗争，使印度的</w:t>
      </w:r>
      <w:proofErr w:type="gramStart"/>
      <w:r>
        <w:rPr>
          <w:rFonts w:ascii="宋体" w:hAnsi="宋体"/>
          <w:b/>
          <w:bCs/>
          <w:szCs w:val="24"/>
        </w:rPr>
        <w:t>总承诺</w:t>
      </w:r>
      <w:proofErr w:type="gramEnd"/>
      <w:r>
        <w:rPr>
          <w:rFonts w:ascii="宋体" w:hAnsi="宋体"/>
          <w:b/>
          <w:bCs/>
          <w:szCs w:val="24"/>
        </w:rPr>
        <w:t>资金达到20亿美元。</w:t>
      </w:r>
      <w:r>
        <w:rPr>
          <w:rFonts w:ascii="宋体" w:hAnsi="宋体"/>
          <w:szCs w:val="24"/>
        </w:rPr>
        <w:t>印度90％以上的劳动力受雇于非正规部门，</w:t>
      </w:r>
      <w:r>
        <w:rPr>
          <w:rFonts w:ascii="宋体" w:hAnsi="宋体" w:hint="eastAsia"/>
          <w:szCs w:val="24"/>
        </w:rPr>
        <w:t>他们</w:t>
      </w:r>
      <w:r>
        <w:rPr>
          <w:rFonts w:ascii="宋体" w:hAnsi="宋体"/>
          <w:szCs w:val="24"/>
        </w:rPr>
        <w:t>无法获得大量储蓄或社会保护福利</w:t>
      </w:r>
      <w:r>
        <w:rPr>
          <w:rFonts w:ascii="宋体" w:hAnsi="宋体" w:hint="eastAsia"/>
          <w:szCs w:val="24"/>
        </w:rPr>
        <w:t>。这笔资金将用于帮助</w:t>
      </w:r>
      <w:r>
        <w:rPr>
          <w:rFonts w:ascii="宋体" w:hAnsi="宋体"/>
          <w:szCs w:val="24"/>
        </w:rPr>
        <w:t>受</w:t>
      </w:r>
      <w:r>
        <w:rPr>
          <w:rFonts w:ascii="宋体" w:hAnsi="宋体" w:hint="eastAsia"/>
          <w:szCs w:val="24"/>
        </w:rPr>
        <w:t>疫情</w:t>
      </w:r>
      <w:r>
        <w:rPr>
          <w:rFonts w:ascii="宋体" w:hAnsi="宋体"/>
          <w:szCs w:val="24"/>
        </w:rPr>
        <w:t>沉重打击的贫困家庭</w:t>
      </w:r>
      <w:r>
        <w:rPr>
          <w:rFonts w:ascii="宋体" w:hAnsi="宋体" w:hint="eastAsia"/>
          <w:szCs w:val="24"/>
        </w:rPr>
        <w:t>，向其提供基本的社会援助。</w:t>
      </w:r>
    </w:p>
    <w:p w:rsidR="002400B6" w:rsidRDefault="00CB5E5A">
      <w:pPr>
        <w:ind w:firstLine="480"/>
        <w:jc w:val="right"/>
        <w:rPr>
          <w:rFonts w:ascii="宋体" w:hAnsi="宋体"/>
          <w:i/>
          <w:iCs/>
          <w:szCs w:val="24"/>
        </w:rPr>
      </w:pPr>
      <w:r>
        <w:rPr>
          <w:rFonts w:ascii="宋体" w:hAnsi="宋体" w:hint="eastAsia"/>
          <w:i/>
          <w:iCs/>
          <w:szCs w:val="24"/>
        </w:rPr>
        <w:t>信息来源：星报</w:t>
      </w:r>
      <w:r>
        <w:rPr>
          <w:rFonts w:ascii="宋体" w:hAnsi="宋体"/>
          <w:i/>
          <w:iCs/>
          <w:szCs w:val="24"/>
        </w:rPr>
        <w:t xml:space="preserve"> </w:t>
      </w:r>
      <w:r>
        <w:rPr>
          <w:rFonts w:ascii="宋体" w:hAnsi="宋体" w:hint="eastAsia"/>
          <w:i/>
          <w:iCs/>
          <w:szCs w:val="24"/>
        </w:rPr>
        <w:t>2020-5-</w:t>
      </w:r>
      <w:r>
        <w:rPr>
          <w:rFonts w:ascii="宋体" w:hAnsi="宋体"/>
          <w:i/>
          <w:iCs/>
          <w:szCs w:val="24"/>
        </w:rPr>
        <w:t>16</w:t>
      </w:r>
    </w:p>
    <w:p w:rsidR="002400B6" w:rsidRDefault="002400B6">
      <w:pPr>
        <w:ind w:firstLine="480"/>
        <w:rPr>
          <w:rFonts w:ascii="宋体" w:hAnsi="宋体" w:cs="宋体"/>
          <w:szCs w:val="24"/>
        </w:rPr>
      </w:pPr>
    </w:p>
    <w:p w:rsidR="002400B6" w:rsidRDefault="00CB5E5A">
      <w:pPr>
        <w:widowControl/>
        <w:ind w:firstLine="482"/>
        <w:jc w:val="left"/>
        <w:rPr>
          <w:rFonts w:ascii="宋体" w:hAnsi="宋体"/>
          <w:szCs w:val="24"/>
        </w:rPr>
      </w:pPr>
      <w:r>
        <w:rPr>
          <w:rFonts w:ascii="宋体" w:hAnsi="宋体" w:hint="eastAsia"/>
          <w:b/>
          <w:bCs/>
          <w:szCs w:val="24"/>
        </w:rPr>
        <w:t>巴基斯坦</w:t>
      </w:r>
      <w:r>
        <w:rPr>
          <w:rFonts w:ascii="宋体" w:hAnsi="宋体"/>
          <w:b/>
          <w:bCs/>
          <w:szCs w:val="24"/>
        </w:rPr>
        <w:t>信德省</w:t>
      </w:r>
      <w:r>
        <w:rPr>
          <w:rFonts w:ascii="宋体" w:hAnsi="宋体" w:hint="eastAsia"/>
          <w:b/>
          <w:bCs/>
          <w:szCs w:val="24"/>
        </w:rPr>
        <w:t>宣布下一个财政年度预算。</w:t>
      </w:r>
      <w:r>
        <w:rPr>
          <w:rFonts w:ascii="宋体" w:hAnsi="宋体" w:hint="eastAsia"/>
          <w:szCs w:val="24"/>
        </w:rPr>
        <w:t>巴基斯坦</w:t>
      </w:r>
      <w:r>
        <w:rPr>
          <w:rFonts w:ascii="宋体" w:hAnsi="宋体"/>
          <w:szCs w:val="24"/>
        </w:rPr>
        <w:t>信德省首席部长赛义德·穆拉德·阿里·沙阿（Syed Murad Ali Shah）</w:t>
      </w:r>
      <w:r>
        <w:rPr>
          <w:rFonts w:ascii="宋体" w:hAnsi="宋体" w:hint="eastAsia"/>
          <w:szCs w:val="24"/>
        </w:rPr>
        <w:t>表示，在下一年财政预算中，首先</w:t>
      </w:r>
      <w:r>
        <w:rPr>
          <w:rFonts w:ascii="宋体" w:hAnsi="宋体"/>
          <w:szCs w:val="24"/>
        </w:rPr>
        <w:t>加强该省的医疗体系和建立新的Covid-19医院</w:t>
      </w:r>
      <w:r>
        <w:rPr>
          <w:rFonts w:ascii="宋体" w:hAnsi="宋体" w:hint="eastAsia"/>
          <w:szCs w:val="24"/>
        </w:rPr>
        <w:t>，其次就</w:t>
      </w:r>
      <w:r>
        <w:rPr>
          <w:rFonts w:ascii="宋体" w:hAnsi="宋体"/>
          <w:szCs w:val="24"/>
        </w:rPr>
        <w:t>是创造就业</w:t>
      </w:r>
      <w:r>
        <w:rPr>
          <w:rFonts w:ascii="宋体" w:hAnsi="宋体" w:hint="eastAsia"/>
          <w:szCs w:val="24"/>
        </w:rPr>
        <w:t>、</w:t>
      </w:r>
      <w:r>
        <w:rPr>
          <w:rFonts w:ascii="宋体" w:hAnsi="宋体"/>
          <w:szCs w:val="24"/>
        </w:rPr>
        <w:t>社会保障和教育。</w:t>
      </w:r>
      <w:r>
        <w:rPr>
          <w:rFonts w:ascii="宋体" w:hAnsi="宋体" w:hint="eastAsia"/>
          <w:szCs w:val="24"/>
        </w:rPr>
        <w:t>在扶贫方面，</w:t>
      </w:r>
      <w:r>
        <w:rPr>
          <w:rFonts w:ascii="宋体" w:hAnsi="宋体"/>
          <w:szCs w:val="24"/>
        </w:rPr>
        <w:t>将根据扶贫计划向个人提供无息贷款</w:t>
      </w:r>
      <w:r>
        <w:rPr>
          <w:rFonts w:ascii="宋体" w:hAnsi="宋体" w:hint="eastAsia"/>
          <w:szCs w:val="24"/>
        </w:rPr>
        <w:t>和技术援助</w:t>
      </w:r>
      <w:r>
        <w:rPr>
          <w:rFonts w:ascii="宋体" w:hAnsi="宋体"/>
          <w:szCs w:val="24"/>
        </w:rPr>
        <w:t>，以</w:t>
      </w:r>
      <w:r>
        <w:rPr>
          <w:rFonts w:ascii="宋体" w:hAnsi="宋体" w:hint="eastAsia"/>
          <w:szCs w:val="24"/>
        </w:rPr>
        <w:t>帮助其</w:t>
      </w:r>
      <w:r>
        <w:rPr>
          <w:rFonts w:ascii="宋体" w:hAnsi="宋体"/>
          <w:szCs w:val="24"/>
        </w:rPr>
        <w:t>开办自己的企业</w:t>
      </w:r>
      <w:r>
        <w:rPr>
          <w:rFonts w:ascii="宋体" w:hAnsi="宋体" w:hint="eastAsia"/>
          <w:szCs w:val="24"/>
        </w:rPr>
        <w:t>。</w:t>
      </w:r>
    </w:p>
    <w:p w:rsidR="002400B6" w:rsidRDefault="00CB5E5A">
      <w:pPr>
        <w:ind w:firstLine="480"/>
        <w:jc w:val="right"/>
        <w:rPr>
          <w:rFonts w:ascii="宋体" w:hAnsi="宋体"/>
          <w:i/>
          <w:iCs/>
          <w:szCs w:val="24"/>
        </w:rPr>
      </w:pPr>
      <w:r>
        <w:rPr>
          <w:rFonts w:ascii="宋体" w:hAnsi="宋体" w:hint="eastAsia"/>
          <w:i/>
          <w:iCs/>
          <w:szCs w:val="24"/>
        </w:rPr>
        <w:t>信息来源：快递论坛报2020-5-</w:t>
      </w:r>
      <w:r>
        <w:rPr>
          <w:rFonts w:ascii="宋体" w:hAnsi="宋体"/>
          <w:i/>
          <w:iCs/>
          <w:szCs w:val="24"/>
        </w:rPr>
        <w:t>17</w:t>
      </w:r>
    </w:p>
    <w:p w:rsidR="002400B6" w:rsidRDefault="002400B6">
      <w:pPr>
        <w:ind w:firstLine="480"/>
        <w:rPr>
          <w:rFonts w:ascii="宋体" w:hAnsi="宋体" w:cs="宋体"/>
          <w:szCs w:val="24"/>
        </w:rPr>
      </w:pPr>
    </w:p>
    <w:p w:rsidR="002400B6" w:rsidRDefault="00CB5E5A">
      <w:pPr>
        <w:widowControl/>
        <w:ind w:firstLine="482"/>
        <w:jc w:val="left"/>
        <w:rPr>
          <w:rFonts w:ascii="宋体" w:hAnsi="宋体"/>
          <w:szCs w:val="24"/>
        </w:rPr>
      </w:pPr>
      <w:r>
        <w:rPr>
          <w:rFonts w:ascii="宋体" w:hAnsi="宋体"/>
          <w:b/>
          <w:bCs/>
          <w:szCs w:val="24"/>
        </w:rPr>
        <w:t>亚洲开发银行发布《2019年年度报告》</w:t>
      </w:r>
      <w:r>
        <w:rPr>
          <w:rFonts w:ascii="宋体" w:hAnsi="宋体" w:hint="eastAsia"/>
          <w:b/>
          <w:bCs/>
          <w:szCs w:val="24"/>
        </w:rPr>
        <w:t>。</w:t>
      </w:r>
      <w:r>
        <w:rPr>
          <w:rFonts w:ascii="宋体" w:hAnsi="宋体" w:hint="eastAsia"/>
          <w:szCs w:val="24"/>
        </w:rPr>
        <w:t>该报告</w:t>
      </w:r>
      <w:r>
        <w:rPr>
          <w:rFonts w:ascii="宋体" w:hAnsi="宋体"/>
          <w:szCs w:val="24"/>
        </w:rPr>
        <w:t>全面介绍了亚行该年度经营和财务成果</w:t>
      </w:r>
      <w:r>
        <w:rPr>
          <w:rFonts w:ascii="宋体" w:hAnsi="宋体" w:hint="eastAsia"/>
          <w:szCs w:val="24"/>
        </w:rPr>
        <w:t>。</w:t>
      </w:r>
      <w:r>
        <w:rPr>
          <w:rFonts w:ascii="宋体" w:hAnsi="宋体"/>
          <w:szCs w:val="24"/>
        </w:rPr>
        <w:t>2019年，亚洲开发银行（亚行）向亚洲和太平洋地区发展中成员</w:t>
      </w:r>
      <w:r>
        <w:rPr>
          <w:rFonts w:ascii="宋体" w:hAnsi="宋体" w:hint="eastAsia"/>
          <w:szCs w:val="24"/>
        </w:rPr>
        <w:t>国</w:t>
      </w:r>
      <w:r>
        <w:rPr>
          <w:rFonts w:ascii="宋体" w:hAnsi="宋体"/>
          <w:szCs w:val="24"/>
        </w:rPr>
        <w:t>提供项目、规划和其他发展支持</w:t>
      </w:r>
      <w:r>
        <w:rPr>
          <w:rFonts w:ascii="宋体" w:hAnsi="宋体" w:hint="eastAsia"/>
          <w:szCs w:val="24"/>
        </w:rPr>
        <w:t>，</w:t>
      </w:r>
      <w:r>
        <w:rPr>
          <w:rFonts w:ascii="宋体" w:hAnsi="宋体"/>
          <w:szCs w:val="24"/>
        </w:rPr>
        <w:t>共计337.4亿美元，彰显了亚行建设繁荣、包容、有适应力和</w:t>
      </w:r>
      <w:proofErr w:type="gramStart"/>
      <w:r>
        <w:rPr>
          <w:rFonts w:ascii="宋体" w:hAnsi="宋体"/>
          <w:szCs w:val="24"/>
        </w:rPr>
        <w:t>可</w:t>
      </w:r>
      <w:proofErr w:type="gramEnd"/>
      <w:r>
        <w:rPr>
          <w:rFonts w:ascii="宋体" w:hAnsi="宋体"/>
          <w:szCs w:val="24"/>
        </w:rPr>
        <w:t>持续亚太地区的坚定承诺。</w:t>
      </w:r>
    </w:p>
    <w:p w:rsidR="002400B6" w:rsidRDefault="00CB5E5A">
      <w:pPr>
        <w:ind w:firstLine="480"/>
        <w:jc w:val="right"/>
        <w:rPr>
          <w:rFonts w:ascii="宋体" w:hAnsi="宋体"/>
          <w:i/>
          <w:iCs/>
          <w:szCs w:val="24"/>
        </w:rPr>
      </w:pPr>
      <w:r>
        <w:rPr>
          <w:rFonts w:ascii="宋体" w:hAnsi="宋体" w:hint="eastAsia"/>
          <w:i/>
          <w:iCs/>
          <w:szCs w:val="24"/>
        </w:rPr>
        <w:t>信息来源：亚洲发展银行2020-5-</w:t>
      </w:r>
      <w:r>
        <w:rPr>
          <w:rFonts w:ascii="宋体" w:hAnsi="宋体"/>
          <w:i/>
          <w:iCs/>
          <w:szCs w:val="24"/>
        </w:rPr>
        <w:t>18</w:t>
      </w:r>
    </w:p>
    <w:p w:rsidR="002400B6" w:rsidRDefault="002400B6">
      <w:pPr>
        <w:ind w:firstLine="480"/>
        <w:rPr>
          <w:rFonts w:ascii="宋体" w:hAnsi="宋体" w:cs="宋体"/>
          <w:szCs w:val="24"/>
        </w:rPr>
      </w:pPr>
    </w:p>
    <w:p w:rsidR="002400B6" w:rsidRDefault="00CB5E5A">
      <w:pPr>
        <w:widowControl/>
        <w:ind w:firstLine="482"/>
        <w:jc w:val="left"/>
        <w:rPr>
          <w:rFonts w:ascii="宋体" w:hAnsi="宋体"/>
          <w:szCs w:val="24"/>
        </w:rPr>
      </w:pPr>
      <w:r>
        <w:rPr>
          <w:rFonts w:ascii="宋体" w:hAnsi="宋体" w:hint="eastAsia"/>
          <w:b/>
          <w:bCs/>
          <w:szCs w:val="24"/>
        </w:rPr>
        <w:t>世界银行新冠肺炎应急项目扩大至</w:t>
      </w:r>
      <w:r>
        <w:rPr>
          <w:rFonts w:ascii="宋体" w:hAnsi="宋体"/>
          <w:b/>
          <w:bCs/>
          <w:szCs w:val="24"/>
        </w:rPr>
        <w:t>100个国家</w:t>
      </w:r>
      <w:r>
        <w:rPr>
          <w:rFonts w:ascii="宋体" w:hAnsi="宋体" w:hint="eastAsia"/>
          <w:b/>
          <w:bCs/>
          <w:szCs w:val="24"/>
        </w:rPr>
        <w:t>。</w:t>
      </w:r>
      <w:r>
        <w:rPr>
          <w:rFonts w:ascii="宋体" w:hAnsi="宋体"/>
          <w:szCs w:val="24"/>
        </w:rPr>
        <w:t>3月份以来，世界银行提供了创纪录水平的资金支持，以帮助各国保护贫困弱势群体</w:t>
      </w:r>
      <w:r>
        <w:rPr>
          <w:rFonts w:ascii="宋体" w:hAnsi="宋体" w:hint="eastAsia"/>
          <w:szCs w:val="24"/>
        </w:rPr>
        <w:t>、</w:t>
      </w:r>
      <w:r>
        <w:rPr>
          <w:rFonts w:ascii="宋体" w:hAnsi="宋体"/>
          <w:szCs w:val="24"/>
        </w:rPr>
        <w:t>加强卫生体系</w:t>
      </w:r>
      <w:r>
        <w:rPr>
          <w:rFonts w:ascii="宋体" w:hAnsi="宋体" w:hint="eastAsia"/>
          <w:szCs w:val="24"/>
        </w:rPr>
        <w:t>、</w:t>
      </w:r>
      <w:r>
        <w:rPr>
          <w:rFonts w:ascii="宋体" w:hAnsi="宋体"/>
          <w:szCs w:val="24"/>
        </w:rPr>
        <w:lastRenderedPageBreak/>
        <w:t>维护私营部门</w:t>
      </w:r>
      <w:r>
        <w:rPr>
          <w:rFonts w:ascii="宋体" w:hAnsi="宋体" w:hint="eastAsia"/>
          <w:szCs w:val="24"/>
        </w:rPr>
        <w:t>、</w:t>
      </w:r>
      <w:r>
        <w:rPr>
          <w:rFonts w:ascii="宋体" w:hAnsi="宋体"/>
          <w:szCs w:val="24"/>
        </w:rPr>
        <w:t>促进经济复苏。此项援助是世界银行有史以来规模最大、速度最快的危机响应。</w:t>
      </w:r>
      <w:r>
        <w:rPr>
          <w:rFonts w:ascii="宋体" w:hAnsi="宋体" w:cs="Arial"/>
          <w:color w:val="191919"/>
          <w:szCs w:val="24"/>
          <w:shd w:val="clear" w:color="auto" w:fill="FFFFFF"/>
        </w:rPr>
        <w:t>世界银行5月19日宣布已将新冠肺炎应急项目扩大至100个发展中国家</w:t>
      </w:r>
      <w:r>
        <w:rPr>
          <w:rFonts w:ascii="宋体" w:hAnsi="宋体" w:cs="Arial" w:hint="eastAsia"/>
          <w:color w:val="191919"/>
          <w:szCs w:val="24"/>
          <w:shd w:val="clear" w:color="auto" w:fill="FFFFFF"/>
        </w:rPr>
        <w:t>，这些国家的</w:t>
      </w:r>
      <w:r>
        <w:rPr>
          <w:rFonts w:ascii="宋体" w:hAnsi="宋体" w:cs="Arial"/>
          <w:color w:val="191919"/>
          <w:szCs w:val="24"/>
          <w:shd w:val="clear" w:color="auto" w:fill="FFFFFF"/>
        </w:rPr>
        <w:t>总人口占世界人口的70%。</w:t>
      </w:r>
      <w:r>
        <w:rPr>
          <w:rFonts w:ascii="宋体" w:hAnsi="宋体" w:cs="Arial" w:hint="eastAsia"/>
          <w:color w:val="191919"/>
          <w:szCs w:val="24"/>
          <w:shd w:val="clear" w:color="auto" w:fill="FFFFFF"/>
        </w:rPr>
        <w:t>且这</w:t>
      </w:r>
      <w:r>
        <w:rPr>
          <w:rFonts w:ascii="宋体" w:hAnsi="宋体" w:cs="Arial"/>
          <w:color w:val="191919"/>
          <w:szCs w:val="24"/>
          <w:shd w:val="clear" w:color="auto" w:fill="FFFFFF"/>
        </w:rPr>
        <w:t>100个国家</w:t>
      </w:r>
      <w:r>
        <w:rPr>
          <w:rFonts w:ascii="宋体" w:hAnsi="宋体" w:cs="Arial" w:hint="eastAsia"/>
          <w:color w:val="191919"/>
          <w:szCs w:val="24"/>
          <w:shd w:val="clear" w:color="auto" w:fill="FFFFFF"/>
        </w:rPr>
        <w:t>中</w:t>
      </w:r>
      <w:r>
        <w:rPr>
          <w:rFonts w:ascii="宋体" w:hAnsi="宋体" w:cs="Arial"/>
          <w:color w:val="191919"/>
          <w:szCs w:val="24"/>
          <w:shd w:val="clear" w:color="auto" w:fill="FFFFFF"/>
        </w:rPr>
        <w:t>有39个</w:t>
      </w:r>
      <w:r>
        <w:rPr>
          <w:rFonts w:ascii="宋体" w:hAnsi="宋体" w:cs="Arial" w:hint="eastAsia"/>
          <w:color w:val="191919"/>
          <w:szCs w:val="24"/>
          <w:shd w:val="clear" w:color="auto" w:fill="FFFFFF"/>
        </w:rPr>
        <w:t>位于</w:t>
      </w:r>
      <w:r>
        <w:rPr>
          <w:rFonts w:ascii="宋体" w:hAnsi="宋体" w:cs="Arial"/>
          <w:color w:val="191919"/>
          <w:szCs w:val="24"/>
          <w:shd w:val="clear" w:color="auto" w:fill="FFFFFF"/>
        </w:rPr>
        <w:t>撒哈拉以南非洲，全部项目中有近三分之一</w:t>
      </w:r>
      <w:r>
        <w:rPr>
          <w:rFonts w:ascii="宋体" w:hAnsi="宋体" w:cs="Arial" w:hint="eastAsia"/>
          <w:color w:val="191919"/>
          <w:szCs w:val="24"/>
          <w:shd w:val="clear" w:color="auto" w:fill="FFFFFF"/>
        </w:rPr>
        <w:t>处于</w:t>
      </w:r>
      <w:r>
        <w:rPr>
          <w:rFonts w:ascii="宋体" w:hAnsi="宋体" w:cs="Arial"/>
          <w:color w:val="191919"/>
          <w:szCs w:val="24"/>
          <w:shd w:val="clear" w:color="auto" w:fill="FFFFFF"/>
        </w:rPr>
        <w:t>脆弱和受冲突影响</w:t>
      </w:r>
      <w:r>
        <w:rPr>
          <w:rFonts w:ascii="宋体" w:hAnsi="宋体" w:cs="Arial" w:hint="eastAsia"/>
          <w:color w:val="191919"/>
          <w:szCs w:val="24"/>
          <w:shd w:val="clear" w:color="auto" w:fill="FFFFFF"/>
        </w:rPr>
        <w:t>的境况</w:t>
      </w:r>
      <w:r>
        <w:rPr>
          <w:rFonts w:ascii="宋体" w:hAnsi="宋体" w:cs="Arial"/>
          <w:color w:val="191919"/>
          <w:szCs w:val="24"/>
          <w:shd w:val="clear" w:color="auto" w:fill="FFFFFF"/>
        </w:rPr>
        <w:t>（比如阿富汗、乍得、海地和尼日尔）。</w:t>
      </w:r>
    </w:p>
    <w:p w:rsidR="002400B6" w:rsidRDefault="00CB5E5A">
      <w:pPr>
        <w:ind w:firstLine="480"/>
        <w:jc w:val="right"/>
        <w:rPr>
          <w:rFonts w:ascii="宋体" w:hAnsi="宋体"/>
          <w:i/>
          <w:iCs/>
          <w:szCs w:val="24"/>
        </w:rPr>
      </w:pPr>
      <w:r>
        <w:rPr>
          <w:rFonts w:ascii="宋体" w:hAnsi="宋体" w:hint="eastAsia"/>
          <w:i/>
          <w:iCs/>
          <w:szCs w:val="24"/>
        </w:rPr>
        <w:t>信息来源：世界银行2020-5-</w:t>
      </w:r>
      <w:r>
        <w:rPr>
          <w:rFonts w:ascii="宋体" w:hAnsi="宋体"/>
          <w:i/>
          <w:iCs/>
          <w:szCs w:val="24"/>
        </w:rPr>
        <w:t>19</w:t>
      </w:r>
    </w:p>
    <w:p w:rsidR="002400B6" w:rsidRDefault="002400B6">
      <w:pPr>
        <w:ind w:firstLine="480"/>
        <w:rPr>
          <w:rFonts w:ascii="宋体" w:hAnsi="宋体" w:cs="宋体"/>
          <w:szCs w:val="24"/>
        </w:rPr>
      </w:pPr>
    </w:p>
    <w:p w:rsidR="002400B6" w:rsidRDefault="00CB5E5A">
      <w:pPr>
        <w:widowControl/>
        <w:ind w:firstLine="482"/>
        <w:jc w:val="left"/>
        <w:rPr>
          <w:rFonts w:ascii="宋体" w:hAnsi="宋体"/>
          <w:szCs w:val="24"/>
        </w:rPr>
      </w:pPr>
      <w:r>
        <w:rPr>
          <w:rFonts w:ascii="宋体" w:hAnsi="宋体" w:hint="eastAsia"/>
          <w:b/>
          <w:bCs/>
          <w:szCs w:val="24"/>
        </w:rPr>
        <w:t>印尼政府推出</w:t>
      </w:r>
      <w:r>
        <w:rPr>
          <w:rFonts w:ascii="宋体" w:hAnsi="宋体"/>
          <w:b/>
          <w:bCs/>
          <w:szCs w:val="24"/>
        </w:rPr>
        <w:t>430亿美元刺激计划以拯救经济</w:t>
      </w:r>
      <w:r>
        <w:rPr>
          <w:rFonts w:ascii="宋体" w:hAnsi="宋体" w:hint="eastAsia"/>
          <w:b/>
          <w:bCs/>
          <w:szCs w:val="24"/>
        </w:rPr>
        <w:t>。</w:t>
      </w:r>
      <w:r>
        <w:rPr>
          <w:rFonts w:ascii="宋体" w:hAnsi="宋体" w:hint="eastAsia"/>
          <w:szCs w:val="24"/>
        </w:rPr>
        <w:t>印尼</w:t>
      </w:r>
      <w:r>
        <w:rPr>
          <w:rFonts w:ascii="宋体" w:hAnsi="宋体"/>
          <w:szCs w:val="24"/>
        </w:rPr>
        <w:t>政府将实施430亿美元的经济复苏刺激措施，规模要大于之前的拨款，以减轻</w:t>
      </w:r>
      <w:r>
        <w:rPr>
          <w:rFonts w:ascii="宋体" w:hAnsi="宋体" w:hint="eastAsia"/>
          <w:szCs w:val="24"/>
        </w:rPr>
        <w:t>新冠疫情</w:t>
      </w:r>
      <w:r>
        <w:rPr>
          <w:rFonts w:ascii="宋体" w:hAnsi="宋体"/>
          <w:szCs w:val="24"/>
        </w:rPr>
        <w:t>对微型</w:t>
      </w:r>
      <w:r>
        <w:rPr>
          <w:rFonts w:ascii="宋体" w:hAnsi="宋体" w:hint="eastAsia"/>
          <w:szCs w:val="24"/>
        </w:rPr>
        <w:t>、</w:t>
      </w:r>
      <w:r>
        <w:rPr>
          <w:rFonts w:ascii="宋体" w:hAnsi="宋体"/>
          <w:szCs w:val="24"/>
        </w:rPr>
        <w:t>中小型企业（MSME）以及国有企业（SOE）的影响。</w:t>
      </w:r>
      <w:r>
        <w:rPr>
          <w:rFonts w:ascii="宋体" w:hAnsi="宋体" w:hint="eastAsia"/>
          <w:szCs w:val="24"/>
        </w:rPr>
        <w:t>这些措施包括</w:t>
      </w:r>
      <w:r>
        <w:rPr>
          <w:rFonts w:ascii="宋体" w:hAnsi="宋体"/>
          <w:szCs w:val="24"/>
        </w:rPr>
        <w:t>加强社会安全网</w:t>
      </w:r>
      <w:r>
        <w:rPr>
          <w:rFonts w:ascii="宋体" w:hAnsi="宋体" w:hint="eastAsia"/>
          <w:szCs w:val="24"/>
        </w:rPr>
        <w:t>、</w:t>
      </w:r>
      <w:r>
        <w:rPr>
          <w:rFonts w:ascii="宋体" w:hAnsi="宋体"/>
          <w:szCs w:val="24"/>
        </w:rPr>
        <w:t>税收优惠</w:t>
      </w:r>
      <w:r>
        <w:rPr>
          <w:rFonts w:ascii="宋体" w:hAnsi="宋体" w:hint="eastAsia"/>
          <w:szCs w:val="24"/>
        </w:rPr>
        <w:t>、</w:t>
      </w:r>
      <w:r>
        <w:rPr>
          <w:rFonts w:ascii="宋体" w:hAnsi="宋体"/>
          <w:szCs w:val="24"/>
        </w:rPr>
        <w:t>对国有企业的资本注入以及对中小企业的利率补贴等。</w:t>
      </w:r>
    </w:p>
    <w:p w:rsidR="002400B6" w:rsidRDefault="00CB5E5A">
      <w:pPr>
        <w:ind w:firstLine="480"/>
        <w:jc w:val="right"/>
        <w:rPr>
          <w:rFonts w:ascii="宋体" w:hAnsi="宋体"/>
          <w:i/>
          <w:iCs/>
          <w:szCs w:val="24"/>
        </w:rPr>
      </w:pPr>
      <w:r>
        <w:rPr>
          <w:rFonts w:ascii="宋体" w:hAnsi="宋体" w:hint="eastAsia"/>
          <w:i/>
          <w:iCs/>
          <w:szCs w:val="24"/>
        </w:rPr>
        <w:t>信息来源：星报</w:t>
      </w:r>
      <w:r>
        <w:rPr>
          <w:rFonts w:ascii="宋体" w:hAnsi="宋体"/>
          <w:i/>
          <w:iCs/>
          <w:szCs w:val="24"/>
        </w:rPr>
        <w:t xml:space="preserve"> </w:t>
      </w:r>
      <w:r>
        <w:rPr>
          <w:rFonts w:ascii="宋体" w:hAnsi="宋体" w:hint="eastAsia"/>
          <w:i/>
          <w:iCs/>
          <w:szCs w:val="24"/>
        </w:rPr>
        <w:t>2020-5-</w:t>
      </w:r>
      <w:r>
        <w:rPr>
          <w:rFonts w:ascii="宋体" w:hAnsi="宋体"/>
          <w:i/>
          <w:iCs/>
          <w:szCs w:val="24"/>
        </w:rPr>
        <w:t>19</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摩洛哥：农村电气化为摩洛哥各地的社区带来新的机会。</w:t>
      </w:r>
      <w:r>
        <w:rPr>
          <w:rFonts w:ascii="宋体" w:hAnsi="宋体"/>
          <w:szCs w:val="24"/>
        </w:rPr>
        <w:t>在非洲开发银行（African Development Bank）1.55亿欧元</w:t>
      </w:r>
      <w:r>
        <w:rPr>
          <w:rFonts w:ascii="宋体" w:hAnsi="宋体" w:hint="eastAsia"/>
          <w:szCs w:val="24"/>
        </w:rPr>
        <w:t>的</w:t>
      </w:r>
      <w:r>
        <w:rPr>
          <w:rFonts w:ascii="宋体" w:hAnsi="宋体"/>
          <w:szCs w:val="24"/>
        </w:rPr>
        <w:t>资助下，全球农村电气化计划</w:t>
      </w:r>
      <w:r>
        <w:rPr>
          <w:rFonts w:ascii="宋体" w:hAnsi="宋体" w:hint="eastAsia"/>
          <w:szCs w:val="24"/>
        </w:rPr>
        <w:t>使得</w:t>
      </w:r>
      <w:r>
        <w:rPr>
          <w:rFonts w:ascii="宋体" w:hAnsi="宋体"/>
          <w:szCs w:val="24"/>
        </w:rPr>
        <w:t>近1270万摩洛哥人与电网连接起来</w:t>
      </w:r>
      <w:r>
        <w:rPr>
          <w:rFonts w:ascii="宋体" w:hAnsi="宋体" w:hint="eastAsia"/>
          <w:szCs w:val="24"/>
        </w:rPr>
        <w:t>，</w:t>
      </w:r>
      <w:r>
        <w:rPr>
          <w:rFonts w:ascii="宋体" w:hAnsi="宋体"/>
          <w:szCs w:val="24"/>
        </w:rPr>
        <w:t>摩洛哥在国家电气化方面取得了长足的进步。农村电气化为摩洛哥各地的社区带来了新的机会，使得新学校</w:t>
      </w:r>
      <w:r>
        <w:rPr>
          <w:rFonts w:ascii="宋体" w:hAnsi="宋体" w:hint="eastAsia"/>
          <w:szCs w:val="24"/>
        </w:rPr>
        <w:t>、</w:t>
      </w:r>
      <w:r>
        <w:rPr>
          <w:rFonts w:ascii="宋体" w:hAnsi="宋体"/>
          <w:szCs w:val="24"/>
        </w:rPr>
        <w:t>医院和商店的开设成为可能，并为改善数百万</w:t>
      </w:r>
      <w:r>
        <w:rPr>
          <w:rFonts w:ascii="宋体" w:hAnsi="宋体" w:hint="eastAsia"/>
          <w:szCs w:val="24"/>
        </w:rPr>
        <w:t>摩洛哥</w:t>
      </w:r>
      <w:r>
        <w:rPr>
          <w:rFonts w:ascii="宋体" w:hAnsi="宋体"/>
          <w:szCs w:val="24"/>
        </w:rPr>
        <w:t>人的生活条件铺平了道路。</w:t>
      </w:r>
    </w:p>
    <w:p w:rsidR="002400B6" w:rsidRDefault="00CB5E5A">
      <w:pPr>
        <w:ind w:firstLine="480"/>
        <w:jc w:val="right"/>
        <w:rPr>
          <w:rFonts w:ascii="宋体" w:hAnsi="宋体"/>
          <w:i/>
          <w:iCs/>
          <w:szCs w:val="24"/>
        </w:rPr>
      </w:pPr>
      <w:r>
        <w:rPr>
          <w:rFonts w:ascii="宋体" w:hAnsi="宋体" w:hint="eastAsia"/>
          <w:i/>
          <w:iCs/>
          <w:szCs w:val="24"/>
        </w:rPr>
        <w:t>信息来源：非洲开发银行 2020-5-</w:t>
      </w:r>
      <w:r>
        <w:rPr>
          <w:rFonts w:ascii="宋体" w:hAnsi="宋体"/>
          <w:i/>
          <w:iCs/>
          <w:szCs w:val="24"/>
        </w:rPr>
        <w:t>19</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拉加经委会执行秘书巴尔塞纳认为，中国抗</w:t>
      </w:r>
      <w:proofErr w:type="gramStart"/>
      <w:r>
        <w:rPr>
          <w:rFonts w:ascii="宋体" w:hAnsi="宋体" w:hint="eastAsia"/>
          <w:b/>
          <w:bCs/>
          <w:szCs w:val="24"/>
        </w:rPr>
        <w:t>疫</w:t>
      </w:r>
      <w:proofErr w:type="gramEnd"/>
      <w:r>
        <w:rPr>
          <w:rFonts w:ascii="宋体" w:hAnsi="宋体" w:hint="eastAsia"/>
          <w:b/>
          <w:bCs/>
          <w:szCs w:val="24"/>
        </w:rPr>
        <w:t>和扶贫经验值得拉美学习。</w:t>
      </w:r>
      <w:r>
        <w:rPr>
          <w:rFonts w:ascii="宋体" w:hAnsi="宋体" w:hint="eastAsia"/>
          <w:szCs w:val="24"/>
        </w:rPr>
        <w:t>联合国拉丁美洲和加勒比经济委员会（拉加经委会）执行秘书巴尔塞纳表示，中国在抗击疫情过程中采取了正确决策，很快控制住疫情，得以迅速进入提振经济阶段，中国抗</w:t>
      </w:r>
      <w:proofErr w:type="gramStart"/>
      <w:r>
        <w:rPr>
          <w:rFonts w:ascii="宋体" w:hAnsi="宋体" w:hint="eastAsia"/>
          <w:szCs w:val="24"/>
        </w:rPr>
        <w:t>疫</w:t>
      </w:r>
      <w:proofErr w:type="gramEnd"/>
      <w:r>
        <w:rPr>
          <w:rFonts w:ascii="宋体" w:hAnsi="宋体" w:hint="eastAsia"/>
          <w:szCs w:val="24"/>
        </w:rPr>
        <w:t>经验有很多值得我们学习的地方。关于中国扶贫事业，巴尔塞纳说，中国扶贫工作取得卓越成果，拉美国家应当多学习中国经验。</w:t>
      </w:r>
    </w:p>
    <w:p w:rsidR="002400B6" w:rsidRDefault="00CB5E5A">
      <w:pPr>
        <w:ind w:firstLine="480"/>
        <w:jc w:val="right"/>
        <w:rPr>
          <w:rFonts w:ascii="宋体" w:hAnsi="宋体" w:cs="宋体"/>
          <w:i/>
          <w:szCs w:val="24"/>
        </w:rPr>
      </w:pPr>
      <w:r>
        <w:rPr>
          <w:rFonts w:ascii="宋体" w:hAnsi="宋体" w:cs="宋体" w:hint="eastAsia"/>
          <w:i/>
          <w:szCs w:val="24"/>
          <w:lang w:bidi="ar"/>
        </w:rPr>
        <w:t>信息来源：新华社 2020-5-19</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越南政府总理阮春福：主动制定经济社会短期和长期发展预案。</w:t>
      </w:r>
      <w:r>
        <w:rPr>
          <w:rFonts w:ascii="宋体" w:hAnsi="宋体" w:hint="eastAsia"/>
          <w:szCs w:val="24"/>
        </w:rPr>
        <w:t>阮春福代表政府作了关于新冠肺炎疫情防控工作、2020年初情况、今后经济社会发展复苏</w:t>
      </w:r>
      <w:r>
        <w:rPr>
          <w:rFonts w:ascii="宋体" w:hAnsi="宋体" w:hint="eastAsia"/>
          <w:szCs w:val="24"/>
        </w:rPr>
        <w:lastRenderedPageBreak/>
        <w:t>任务和方案等内容的报告。阮春福强调，在困境之中越要有效落实保障人民群众、尤其是有功者、贫困户、失业者、弱势群体的物质和精神生活，不让任何人掉队的任务；切实抓好受疫情影响贫困群体的援助措施落实；发挥祖国阵线和各政治组织在监督工作中的作用。</w:t>
      </w:r>
    </w:p>
    <w:p w:rsidR="002400B6" w:rsidRDefault="00CB5E5A">
      <w:pPr>
        <w:ind w:firstLine="480"/>
        <w:jc w:val="right"/>
        <w:rPr>
          <w:rFonts w:ascii="宋体" w:hAnsi="宋体"/>
          <w:i/>
          <w:iCs/>
          <w:szCs w:val="24"/>
        </w:rPr>
      </w:pPr>
      <w:r>
        <w:rPr>
          <w:rFonts w:ascii="宋体" w:hAnsi="宋体" w:hint="eastAsia"/>
          <w:i/>
          <w:iCs/>
          <w:szCs w:val="24"/>
        </w:rPr>
        <w:t>信息来源：越通社 2020-5-</w:t>
      </w:r>
      <w:r>
        <w:rPr>
          <w:rFonts w:ascii="宋体" w:hAnsi="宋体"/>
          <w:i/>
          <w:iCs/>
          <w:szCs w:val="24"/>
        </w:rPr>
        <w:t>20</w:t>
      </w:r>
    </w:p>
    <w:p w:rsidR="002400B6" w:rsidRDefault="002400B6">
      <w:pPr>
        <w:ind w:firstLine="480"/>
        <w:rPr>
          <w:rFonts w:ascii="宋体" w:hAnsi="宋体" w:cs="宋体"/>
          <w:szCs w:val="24"/>
        </w:rPr>
      </w:pPr>
    </w:p>
    <w:p w:rsidR="002400B6" w:rsidRDefault="00CB5E5A">
      <w:pPr>
        <w:ind w:firstLine="482"/>
        <w:rPr>
          <w:rFonts w:ascii="宋体" w:hAnsi="宋体"/>
          <w:szCs w:val="24"/>
        </w:rPr>
      </w:pPr>
      <w:proofErr w:type="gramStart"/>
      <w:r>
        <w:rPr>
          <w:rFonts w:ascii="宋体" w:hAnsi="宋体"/>
          <w:b/>
          <w:bCs/>
          <w:szCs w:val="24"/>
        </w:rPr>
        <w:t>亚投行</w:t>
      </w:r>
      <w:proofErr w:type="gramEnd"/>
      <w:r>
        <w:rPr>
          <w:rFonts w:ascii="宋体" w:hAnsi="宋体"/>
          <w:b/>
          <w:bCs/>
          <w:szCs w:val="24"/>
        </w:rPr>
        <w:t>批准向孟加拉国提供2.5亿美元贷款，用于应对</w:t>
      </w:r>
      <w:r>
        <w:rPr>
          <w:rFonts w:ascii="宋体" w:hAnsi="宋体" w:hint="eastAsia"/>
          <w:b/>
          <w:bCs/>
          <w:szCs w:val="24"/>
        </w:rPr>
        <w:t>新冠病毒大流行。</w:t>
      </w:r>
      <w:r>
        <w:rPr>
          <w:rFonts w:ascii="宋体" w:hAnsi="宋体" w:hint="eastAsia"/>
          <w:szCs w:val="24"/>
        </w:rPr>
        <w:t>孟加拉国作为世界上人口密度最大的国家之一，面临很大的疫情压力，约</w:t>
      </w:r>
      <w:r>
        <w:rPr>
          <w:rFonts w:ascii="宋体" w:hAnsi="宋体"/>
          <w:szCs w:val="24"/>
        </w:rPr>
        <w:t>15%的家庭生活在贫困之中，超过80%的就业群体集中在非正式部门。如果暴发严重疫情，该国140万到370万人可能失业。</w:t>
      </w:r>
      <w:r>
        <w:rPr>
          <w:rFonts w:ascii="宋体" w:hAnsi="宋体" w:hint="eastAsia"/>
          <w:szCs w:val="24"/>
        </w:rPr>
        <w:t>因此，</w:t>
      </w:r>
      <w:r>
        <w:rPr>
          <w:rFonts w:ascii="宋体" w:hAnsi="宋体"/>
          <w:szCs w:val="24"/>
        </w:rPr>
        <w:t>亚洲基础设施投资银行（AIIB）已批准向孟加拉国提供2.5亿美元的贷款，</w:t>
      </w:r>
      <w:r>
        <w:rPr>
          <w:rFonts w:ascii="宋体" w:hAnsi="宋体" w:hint="eastAsia"/>
          <w:szCs w:val="24"/>
        </w:rPr>
        <w:t>用于支持孟加拉国应对新冠疫情。</w:t>
      </w:r>
    </w:p>
    <w:p w:rsidR="002400B6" w:rsidRDefault="00CB5E5A">
      <w:pPr>
        <w:ind w:firstLine="480"/>
        <w:jc w:val="right"/>
        <w:rPr>
          <w:rFonts w:ascii="宋体" w:hAnsi="宋体"/>
          <w:i/>
          <w:iCs/>
          <w:szCs w:val="24"/>
        </w:rPr>
      </w:pPr>
      <w:r>
        <w:rPr>
          <w:rFonts w:ascii="宋体" w:hAnsi="宋体" w:hint="eastAsia"/>
          <w:i/>
          <w:iCs/>
          <w:szCs w:val="24"/>
        </w:rPr>
        <w:t>信息来源：</w:t>
      </w:r>
      <w:r>
        <w:rPr>
          <w:rFonts w:ascii="宋体" w:hAnsi="宋体"/>
          <w:i/>
          <w:iCs/>
          <w:szCs w:val="24"/>
        </w:rPr>
        <w:t>亚洲基础设施投资银行</w:t>
      </w:r>
      <w:r>
        <w:rPr>
          <w:rFonts w:ascii="宋体" w:hAnsi="宋体" w:hint="eastAsia"/>
          <w:i/>
          <w:iCs/>
          <w:szCs w:val="24"/>
        </w:rPr>
        <w:t xml:space="preserve"> 2020-5-</w:t>
      </w:r>
      <w:r>
        <w:rPr>
          <w:rFonts w:ascii="宋体" w:hAnsi="宋体"/>
          <w:i/>
          <w:iCs/>
          <w:szCs w:val="24"/>
        </w:rPr>
        <w:t>21</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西班牙政府将批准一项永久性的基本收入措施。</w:t>
      </w:r>
      <w:r>
        <w:rPr>
          <w:rFonts w:ascii="宋体" w:hAnsi="宋体"/>
          <w:szCs w:val="24"/>
        </w:rPr>
        <w:t>西班牙计划每年花费30亿欧元（32.9亿美元），以向其最贫穷的公民提供最低收入</w:t>
      </w:r>
      <w:r>
        <w:rPr>
          <w:rFonts w:ascii="宋体" w:hAnsi="宋体" w:hint="eastAsia"/>
          <w:szCs w:val="24"/>
        </w:rPr>
        <w:t>。</w:t>
      </w:r>
      <w:r>
        <w:rPr>
          <w:rFonts w:ascii="宋体" w:hAnsi="宋体"/>
          <w:szCs w:val="24"/>
        </w:rPr>
        <w:t>该计划旨在覆盖850,000户家庭，即250万西班牙人</w:t>
      </w:r>
      <w:r>
        <w:rPr>
          <w:rFonts w:ascii="宋体" w:hAnsi="宋体" w:hint="eastAsia"/>
          <w:szCs w:val="24"/>
        </w:rPr>
        <w:t>，</w:t>
      </w:r>
      <w:r>
        <w:rPr>
          <w:rFonts w:ascii="宋体" w:hAnsi="宋体"/>
          <w:szCs w:val="24"/>
        </w:rPr>
        <w:t>以使</w:t>
      </w:r>
      <w:r>
        <w:rPr>
          <w:rFonts w:ascii="宋体" w:hAnsi="宋体" w:hint="eastAsia"/>
          <w:szCs w:val="24"/>
        </w:rPr>
        <w:t>该国</w:t>
      </w:r>
      <w:r>
        <w:rPr>
          <w:rFonts w:ascii="宋体" w:hAnsi="宋体"/>
          <w:szCs w:val="24"/>
        </w:rPr>
        <w:t>贫困率从</w:t>
      </w:r>
      <w:r>
        <w:rPr>
          <w:rFonts w:ascii="宋体" w:hAnsi="宋体" w:hint="eastAsia"/>
          <w:szCs w:val="24"/>
        </w:rPr>
        <w:t>欧盟</w:t>
      </w:r>
      <w:r>
        <w:rPr>
          <w:rFonts w:ascii="宋体" w:hAnsi="宋体"/>
          <w:szCs w:val="24"/>
        </w:rPr>
        <w:t>最高水平降至平均水平。</w:t>
      </w:r>
    </w:p>
    <w:p w:rsidR="002400B6" w:rsidRDefault="00CB5E5A">
      <w:pPr>
        <w:ind w:firstLine="480"/>
        <w:jc w:val="right"/>
        <w:rPr>
          <w:rFonts w:ascii="宋体" w:hAnsi="宋体"/>
          <w:i/>
          <w:iCs/>
          <w:szCs w:val="24"/>
        </w:rPr>
      </w:pPr>
      <w:r>
        <w:rPr>
          <w:rFonts w:ascii="宋体" w:hAnsi="宋体" w:hint="eastAsia"/>
          <w:i/>
          <w:iCs/>
          <w:szCs w:val="24"/>
        </w:rPr>
        <w:t>信息来源：路透社 2020-5-21</w:t>
      </w:r>
    </w:p>
    <w:p w:rsidR="002400B6" w:rsidRDefault="002400B6">
      <w:pPr>
        <w:ind w:firstLine="480"/>
        <w:rPr>
          <w:rFonts w:ascii="宋体" w:hAnsi="宋体" w:cs="宋体"/>
          <w:szCs w:val="24"/>
        </w:rPr>
      </w:pPr>
    </w:p>
    <w:p w:rsidR="002400B6" w:rsidRDefault="00CB5E5A">
      <w:pPr>
        <w:ind w:firstLine="482"/>
        <w:rPr>
          <w:rFonts w:ascii="宋体" w:hAnsi="宋体"/>
          <w:szCs w:val="24"/>
        </w:rPr>
      </w:pPr>
      <w:proofErr w:type="gramStart"/>
      <w:r>
        <w:rPr>
          <w:rFonts w:ascii="宋体" w:hAnsi="宋体" w:hint="eastAsia"/>
          <w:b/>
          <w:bCs/>
          <w:szCs w:val="24"/>
        </w:rPr>
        <w:t>世</w:t>
      </w:r>
      <w:proofErr w:type="gramEnd"/>
      <w:r>
        <w:rPr>
          <w:rFonts w:ascii="宋体" w:hAnsi="宋体" w:hint="eastAsia"/>
          <w:b/>
          <w:bCs/>
          <w:szCs w:val="24"/>
        </w:rPr>
        <w:t>卫组织和联合国难民署联手改善对难民、流离失所者和无国籍者的卫生服务。</w:t>
      </w:r>
      <w:r>
        <w:rPr>
          <w:rFonts w:ascii="宋体" w:hAnsi="宋体" w:hint="eastAsia"/>
          <w:szCs w:val="24"/>
        </w:rPr>
        <w:t>世界卫生组织（</w:t>
      </w:r>
      <w:proofErr w:type="gramStart"/>
      <w:r>
        <w:rPr>
          <w:rFonts w:ascii="宋体" w:hAnsi="宋体" w:hint="eastAsia"/>
          <w:szCs w:val="24"/>
        </w:rPr>
        <w:t>世</w:t>
      </w:r>
      <w:proofErr w:type="gramEnd"/>
      <w:r>
        <w:rPr>
          <w:rFonts w:ascii="宋体" w:hAnsi="宋体" w:hint="eastAsia"/>
          <w:szCs w:val="24"/>
        </w:rPr>
        <w:t>卫组织）和联合国难民署（难民署）今天签署了一项新协议，双方承诺加强和推进为全球数以百万计的被迫流离失所者提供公共卫生服务。该协议更新并扩大了两个组织于</w:t>
      </w:r>
      <w:r>
        <w:rPr>
          <w:rFonts w:ascii="宋体" w:hAnsi="宋体"/>
          <w:szCs w:val="24"/>
        </w:rPr>
        <w:t>1997年签署的协议。今年的一项主要目标是支持目前为保护大约7000万被迫流离失所者免受</w:t>
      </w:r>
      <w:r>
        <w:rPr>
          <w:rFonts w:ascii="宋体" w:hAnsi="宋体" w:hint="eastAsia"/>
          <w:szCs w:val="24"/>
        </w:rPr>
        <w:t>新冠疫情</w:t>
      </w:r>
      <w:r>
        <w:rPr>
          <w:rFonts w:ascii="宋体" w:hAnsi="宋体"/>
          <w:szCs w:val="24"/>
        </w:rPr>
        <w:t>影响而做出的努力。</w:t>
      </w:r>
    </w:p>
    <w:p w:rsidR="002400B6" w:rsidRDefault="00CB5E5A">
      <w:pPr>
        <w:ind w:firstLine="480"/>
        <w:jc w:val="right"/>
        <w:rPr>
          <w:rFonts w:ascii="宋体" w:hAnsi="宋体"/>
          <w:i/>
          <w:iCs/>
          <w:szCs w:val="24"/>
        </w:rPr>
      </w:pPr>
      <w:r>
        <w:rPr>
          <w:rFonts w:ascii="宋体" w:hAnsi="宋体" w:hint="eastAsia"/>
          <w:i/>
          <w:iCs/>
          <w:szCs w:val="24"/>
        </w:rPr>
        <w:t>信息来源：世界卫生组织 2020-5-</w:t>
      </w:r>
      <w:r>
        <w:rPr>
          <w:rFonts w:ascii="宋体" w:hAnsi="宋体"/>
          <w:i/>
          <w:iCs/>
          <w:szCs w:val="24"/>
        </w:rPr>
        <w:t>21</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越南：网箱养鱼模式帮助奠边</w:t>
      </w:r>
      <w:proofErr w:type="gramStart"/>
      <w:r>
        <w:rPr>
          <w:rFonts w:ascii="宋体" w:hAnsi="宋体" w:hint="eastAsia"/>
          <w:b/>
          <w:bCs/>
          <w:szCs w:val="24"/>
        </w:rPr>
        <w:t>省居民</w:t>
      </w:r>
      <w:proofErr w:type="gramEnd"/>
      <w:r>
        <w:rPr>
          <w:rFonts w:ascii="宋体" w:hAnsi="宋体" w:hint="eastAsia"/>
          <w:b/>
          <w:bCs/>
          <w:szCs w:val="24"/>
        </w:rPr>
        <w:t>提高收入。</w:t>
      </w:r>
      <w:r>
        <w:rPr>
          <w:rFonts w:ascii="宋体" w:hAnsi="宋体" w:hint="eastAsia"/>
          <w:szCs w:val="24"/>
        </w:rPr>
        <w:t>奠边</w:t>
      </w:r>
      <w:proofErr w:type="gramStart"/>
      <w:r>
        <w:rPr>
          <w:rFonts w:ascii="宋体" w:hAnsi="宋体" w:hint="eastAsia"/>
          <w:szCs w:val="24"/>
        </w:rPr>
        <w:t>省居民</w:t>
      </w:r>
      <w:proofErr w:type="gramEnd"/>
      <w:r>
        <w:rPr>
          <w:rFonts w:ascii="宋体" w:hAnsi="宋体" w:hint="eastAsia"/>
          <w:szCs w:val="24"/>
        </w:rPr>
        <w:t>已在水电站的水库上展开网箱养鱼模式。这种</w:t>
      </w:r>
      <w:r>
        <w:rPr>
          <w:rFonts w:ascii="宋体" w:hAnsi="宋体"/>
          <w:szCs w:val="24"/>
        </w:rPr>
        <w:t>网箱养殖模式已帮助当地居民解决就业问题，</w:t>
      </w:r>
      <w:r>
        <w:rPr>
          <w:rFonts w:ascii="宋体" w:hAnsi="宋体" w:hint="eastAsia"/>
          <w:szCs w:val="24"/>
        </w:rPr>
        <w:t>提升其</w:t>
      </w:r>
      <w:r>
        <w:rPr>
          <w:rFonts w:ascii="宋体" w:hAnsi="宋体"/>
          <w:szCs w:val="24"/>
        </w:rPr>
        <w:t>收入水平。</w:t>
      </w:r>
      <w:r>
        <w:rPr>
          <w:rFonts w:ascii="宋体" w:hAnsi="宋体" w:hint="eastAsia"/>
          <w:szCs w:val="24"/>
        </w:rPr>
        <w:t>水产养殖是奠</w:t>
      </w:r>
      <w:proofErr w:type="gramStart"/>
      <w:r>
        <w:rPr>
          <w:rFonts w:ascii="宋体" w:hAnsi="宋体" w:hint="eastAsia"/>
          <w:szCs w:val="24"/>
        </w:rPr>
        <w:t>边省助推</w:t>
      </w:r>
      <w:proofErr w:type="gramEnd"/>
      <w:r>
        <w:rPr>
          <w:rFonts w:ascii="宋体" w:hAnsi="宋体" w:hint="eastAsia"/>
          <w:szCs w:val="24"/>
        </w:rPr>
        <w:t>经济发展的新方向，同时也帮助当地居民脱</w:t>
      </w:r>
      <w:r>
        <w:rPr>
          <w:rFonts w:ascii="宋体" w:hAnsi="宋体" w:hint="eastAsia"/>
          <w:szCs w:val="24"/>
        </w:rPr>
        <w:lastRenderedPageBreak/>
        <w:t>贫致富。</w:t>
      </w:r>
    </w:p>
    <w:p w:rsidR="002400B6" w:rsidRDefault="00CB5E5A">
      <w:pPr>
        <w:ind w:firstLine="480"/>
        <w:jc w:val="right"/>
        <w:rPr>
          <w:rFonts w:ascii="宋体" w:hAnsi="宋体"/>
          <w:i/>
          <w:iCs/>
          <w:szCs w:val="24"/>
        </w:rPr>
      </w:pPr>
      <w:r>
        <w:rPr>
          <w:rFonts w:ascii="宋体" w:hAnsi="宋体" w:hint="eastAsia"/>
          <w:i/>
          <w:iCs/>
          <w:szCs w:val="24"/>
        </w:rPr>
        <w:t>信息来源：越通社 2020-5-</w:t>
      </w:r>
      <w:r>
        <w:rPr>
          <w:rFonts w:ascii="宋体" w:hAnsi="宋体"/>
          <w:i/>
          <w:iCs/>
          <w:szCs w:val="24"/>
        </w:rPr>
        <w:t>22</w:t>
      </w:r>
    </w:p>
    <w:p w:rsidR="002400B6" w:rsidRDefault="002400B6">
      <w:pPr>
        <w:ind w:firstLine="480"/>
        <w:rPr>
          <w:rFonts w:ascii="宋体" w:hAnsi="宋体" w:cs="宋体"/>
          <w:szCs w:val="24"/>
        </w:rPr>
      </w:pPr>
    </w:p>
    <w:p w:rsidR="002400B6" w:rsidRDefault="00CB5E5A">
      <w:pPr>
        <w:ind w:firstLine="482"/>
        <w:rPr>
          <w:rFonts w:ascii="宋体" w:hAnsi="宋体"/>
          <w:szCs w:val="24"/>
        </w:rPr>
      </w:pPr>
      <w:proofErr w:type="gramStart"/>
      <w:r>
        <w:rPr>
          <w:rFonts w:ascii="宋体" w:hAnsi="宋体"/>
          <w:b/>
          <w:bCs/>
          <w:szCs w:val="24"/>
        </w:rPr>
        <w:t>亚投行</w:t>
      </w:r>
      <w:proofErr w:type="gramEnd"/>
      <w:r>
        <w:rPr>
          <w:rFonts w:ascii="宋体" w:hAnsi="宋体"/>
          <w:b/>
          <w:bCs/>
          <w:szCs w:val="24"/>
        </w:rPr>
        <w:t>批准向格鲁吉亚提供9,134万欧元的</w:t>
      </w:r>
      <w:r>
        <w:rPr>
          <w:rFonts w:ascii="宋体" w:hAnsi="宋体" w:hint="eastAsia"/>
          <w:b/>
          <w:bCs/>
          <w:szCs w:val="24"/>
        </w:rPr>
        <w:t>新冠疫情</w:t>
      </w:r>
      <w:r>
        <w:rPr>
          <w:rFonts w:ascii="宋体" w:hAnsi="宋体"/>
          <w:b/>
          <w:bCs/>
          <w:szCs w:val="24"/>
        </w:rPr>
        <w:t>紧急援助</w:t>
      </w:r>
      <w:r>
        <w:rPr>
          <w:rFonts w:ascii="宋体" w:hAnsi="宋体" w:hint="eastAsia"/>
          <w:b/>
          <w:bCs/>
          <w:szCs w:val="24"/>
        </w:rPr>
        <w:t>。</w:t>
      </w:r>
      <w:r>
        <w:rPr>
          <w:rFonts w:ascii="宋体" w:hAnsi="宋体"/>
          <w:szCs w:val="24"/>
        </w:rPr>
        <w:t>该贷款</w:t>
      </w:r>
      <w:proofErr w:type="gramStart"/>
      <w:r>
        <w:rPr>
          <w:rFonts w:ascii="宋体" w:hAnsi="宋体"/>
          <w:szCs w:val="24"/>
        </w:rPr>
        <w:t>由亚投行</w:t>
      </w:r>
      <w:proofErr w:type="gramEnd"/>
      <w:r>
        <w:rPr>
          <w:rFonts w:ascii="宋体" w:hAnsi="宋体"/>
          <w:szCs w:val="24"/>
        </w:rPr>
        <w:t>的</w:t>
      </w:r>
      <w:hyperlink r:id="rId9" w:history="1">
        <w:r>
          <w:rPr>
            <w:rFonts w:ascii="宋体" w:hAnsi="宋体" w:hint="eastAsia"/>
            <w:szCs w:val="24"/>
          </w:rPr>
          <w:t>新冠疫情</w:t>
        </w:r>
        <w:r>
          <w:rPr>
            <w:rFonts w:ascii="宋体" w:hAnsi="宋体"/>
            <w:szCs w:val="24"/>
          </w:rPr>
          <w:t>危机恢复基金</w:t>
        </w:r>
      </w:hyperlink>
      <w:r>
        <w:rPr>
          <w:rFonts w:ascii="宋体" w:hAnsi="宋体"/>
          <w:szCs w:val="24"/>
        </w:rPr>
        <w:t>资助，并与</w:t>
      </w:r>
      <w:hyperlink r:id="rId10" w:tgtFrame="_blank" w:history="1">
        <w:r>
          <w:rPr>
            <w:rFonts w:ascii="宋体" w:hAnsi="宋体"/>
            <w:szCs w:val="24"/>
          </w:rPr>
          <w:t>世界银行</w:t>
        </w:r>
      </w:hyperlink>
      <w:r>
        <w:rPr>
          <w:rFonts w:ascii="宋体" w:hAnsi="宋体" w:hint="eastAsia"/>
          <w:szCs w:val="24"/>
        </w:rPr>
        <w:t>一起</w:t>
      </w:r>
      <w:r>
        <w:rPr>
          <w:rFonts w:ascii="宋体" w:hAnsi="宋体"/>
          <w:szCs w:val="24"/>
        </w:rPr>
        <w:t>，将为佐治</w:t>
      </w:r>
      <w:proofErr w:type="gramStart"/>
      <w:r>
        <w:rPr>
          <w:rFonts w:ascii="宋体" w:hAnsi="宋体"/>
          <w:szCs w:val="24"/>
        </w:rPr>
        <w:t>亚州</w:t>
      </w:r>
      <w:proofErr w:type="gramEnd"/>
      <w:r>
        <w:rPr>
          <w:rFonts w:ascii="宋体" w:hAnsi="宋体"/>
          <w:szCs w:val="24"/>
        </w:rPr>
        <w:t>的卫生基础设施和防备</w:t>
      </w:r>
      <w:r>
        <w:rPr>
          <w:rFonts w:ascii="宋体" w:hAnsi="宋体" w:hint="eastAsia"/>
          <w:szCs w:val="24"/>
        </w:rPr>
        <w:t>新冠疫情</w:t>
      </w:r>
      <w:r>
        <w:rPr>
          <w:rFonts w:ascii="宋体" w:hAnsi="宋体"/>
          <w:szCs w:val="24"/>
        </w:rPr>
        <w:t>的社会保护措施提供资金</w:t>
      </w:r>
      <w:r>
        <w:rPr>
          <w:rFonts w:ascii="宋体" w:hAnsi="宋体" w:hint="eastAsia"/>
          <w:szCs w:val="24"/>
        </w:rPr>
        <w:t>，</w:t>
      </w:r>
      <w:r>
        <w:rPr>
          <w:rFonts w:ascii="宋体" w:hAnsi="宋体"/>
          <w:szCs w:val="24"/>
        </w:rPr>
        <w:t>帮助乔治</w:t>
      </w:r>
      <w:proofErr w:type="gramStart"/>
      <w:r>
        <w:rPr>
          <w:rFonts w:ascii="宋体" w:hAnsi="宋体"/>
          <w:szCs w:val="24"/>
        </w:rPr>
        <w:t>亚州</w:t>
      </w:r>
      <w:proofErr w:type="gramEnd"/>
      <w:r>
        <w:rPr>
          <w:rFonts w:ascii="宋体" w:hAnsi="宋体"/>
          <w:szCs w:val="24"/>
        </w:rPr>
        <w:t>政府减轻和应对</w:t>
      </w:r>
      <w:r>
        <w:rPr>
          <w:rFonts w:ascii="宋体" w:hAnsi="宋体" w:hint="eastAsia"/>
          <w:szCs w:val="24"/>
        </w:rPr>
        <w:t>新冠病毒</w:t>
      </w:r>
      <w:r>
        <w:rPr>
          <w:rFonts w:ascii="宋体" w:hAnsi="宋体"/>
          <w:szCs w:val="24"/>
        </w:rPr>
        <w:t>大流行。</w:t>
      </w:r>
    </w:p>
    <w:p w:rsidR="002400B6" w:rsidRDefault="00CB5E5A">
      <w:pPr>
        <w:ind w:firstLine="480"/>
        <w:jc w:val="right"/>
        <w:rPr>
          <w:rFonts w:ascii="宋体" w:hAnsi="宋体"/>
          <w:i/>
          <w:iCs/>
          <w:szCs w:val="24"/>
        </w:rPr>
      </w:pPr>
      <w:r>
        <w:rPr>
          <w:rFonts w:ascii="宋体" w:hAnsi="宋体" w:hint="eastAsia"/>
          <w:i/>
          <w:iCs/>
          <w:szCs w:val="24"/>
        </w:rPr>
        <w:t>信息来源：</w:t>
      </w:r>
      <w:r>
        <w:rPr>
          <w:rFonts w:ascii="宋体" w:hAnsi="宋体"/>
          <w:i/>
          <w:iCs/>
          <w:szCs w:val="24"/>
        </w:rPr>
        <w:t>亚洲基础设施投资银行</w:t>
      </w:r>
      <w:r>
        <w:rPr>
          <w:rFonts w:ascii="宋体" w:hAnsi="宋体" w:hint="eastAsia"/>
          <w:i/>
          <w:iCs/>
          <w:szCs w:val="24"/>
        </w:rPr>
        <w:t xml:space="preserve"> 2020-5-</w:t>
      </w:r>
      <w:r>
        <w:rPr>
          <w:rFonts w:ascii="宋体" w:hAnsi="宋体"/>
          <w:i/>
          <w:iCs/>
          <w:szCs w:val="24"/>
        </w:rPr>
        <w:t>22</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b/>
          <w:bCs/>
          <w:szCs w:val="24"/>
        </w:rPr>
        <w:t>本周对于世界银行集团具有重要意义</w:t>
      </w:r>
      <w:r>
        <w:rPr>
          <w:rFonts w:ascii="宋体" w:hAnsi="宋体" w:hint="eastAsia"/>
          <w:szCs w:val="24"/>
        </w:rPr>
        <w:t>。</w:t>
      </w:r>
      <w:r>
        <w:rPr>
          <w:rFonts w:ascii="宋体" w:hAnsi="宋体"/>
          <w:szCs w:val="24"/>
        </w:rPr>
        <w:t>世界银行新冠肺炎紧急卫生项目现已扩大到</w:t>
      </w:r>
      <w:hyperlink r:id="rId11" w:history="1">
        <w:r>
          <w:rPr>
            <w:rFonts w:ascii="宋体" w:hAnsi="宋体"/>
            <w:szCs w:val="24"/>
          </w:rPr>
          <w:t>100个发展中国家</w:t>
        </w:r>
      </w:hyperlink>
      <w:r>
        <w:rPr>
          <w:rFonts w:ascii="宋体" w:hAnsi="宋体" w:hint="eastAsia"/>
          <w:szCs w:val="24"/>
        </w:rPr>
        <w:t>；</w:t>
      </w:r>
      <w:r>
        <w:rPr>
          <w:rFonts w:ascii="宋体" w:hAnsi="宋体"/>
          <w:szCs w:val="24"/>
        </w:rPr>
        <w:t>全球基金萎缩可能将多达6000万人推入赤贫境地</w:t>
      </w:r>
      <w:r>
        <w:rPr>
          <w:rFonts w:ascii="宋体" w:hAnsi="宋体" w:hint="eastAsia"/>
          <w:szCs w:val="24"/>
        </w:rPr>
        <w:t>；</w:t>
      </w:r>
      <w:r>
        <w:rPr>
          <w:rFonts w:ascii="宋体" w:hAnsi="宋体"/>
          <w:szCs w:val="24"/>
        </w:rPr>
        <w:t>批准</w:t>
      </w:r>
      <w:r>
        <w:rPr>
          <w:rFonts w:ascii="宋体" w:hAnsi="宋体" w:hint="eastAsia"/>
          <w:szCs w:val="24"/>
        </w:rPr>
        <w:t>实行了</w:t>
      </w:r>
      <w:hyperlink r:id="rId12" w:history="1">
        <w:r>
          <w:rPr>
            <w:rFonts w:ascii="宋体" w:hAnsi="宋体"/>
            <w:szCs w:val="24"/>
          </w:rPr>
          <w:t>紧急蝗灾应对计划</w:t>
        </w:r>
      </w:hyperlink>
      <w:r>
        <w:rPr>
          <w:rFonts w:ascii="宋体" w:hAnsi="宋体"/>
          <w:szCs w:val="24"/>
        </w:rPr>
        <w:t>（ELRP），帮助非洲和中东地区各国抗击威胁粮食安全和亿万人民生计的蝗虫灾害</w:t>
      </w:r>
      <w:r>
        <w:rPr>
          <w:rFonts w:ascii="宋体" w:hAnsi="宋体" w:hint="eastAsia"/>
          <w:szCs w:val="24"/>
        </w:rPr>
        <w:t>；</w:t>
      </w:r>
      <w:r>
        <w:rPr>
          <w:rFonts w:ascii="宋体" w:hAnsi="宋体"/>
          <w:szCs w:val="24"/>
        </w:rPr>
        <w:t>参加了与德国总理安格拉·默克尔的讨论，并</w:t>
      </w:r>
      <w:r>
        <w:rPr>
          <w:rFonts w:ascii="宋体" w:hAnsi="宋体" w:hint="eastAsia"/>
          <w:szCs w:val="24"/>
        </w:rPr>
        <w:t>提出</w:t>
      </w:r>
      <w:r>
        <w:rPr>
          <w:rFonts w:ascii="宋体" w:hAnsi="宋体"/>
          <w:szCs w:val="24"/>
        </w:rPr>
        <w:t>减债和透明度是最贫困国家从新冠疫情中恢复的关键</w:t>
      </w:r>
      <w:r>
        <w:rPr>
          <w:rFonts w:ascii="宋体" w:hAnsi="宋体" w:hint="eastAsia"/>
          <w:szCs w:val="24"/>
        </w:rPr>
        <w:t>的观点。</w:t>
      </w:r>
    </w:p>
    <w:p w:rsidR="002400B6" w:rsidRDefault="00CB5E5A">
      <w:pPr>
        <w:ind w:firstLine="480"/>
        <w:jc w:val="right"/>
        <w:rPr>
          <w:rFonts w:ascii="宋体" w:hAnsi="宋体"/>
          <w:i/>
          <w:iCs/>
          <w:szCs w:val="24"/>
        </w:rPr>
      </w:pPr>
      <w:r>
        <w:rPr>
          <w:rFonts w:ascii="宋体" w:hAnsi="宋体" w:hint="eastAsia"/>
          <w:i/>
          <w:iCs/>
          <w:szCs w:val="24"/>
        </w:rPr>
        <w:t>信息来源：世界银</w:t>
      </w:r>
      <w:r>
        <w:rPr>
          <w:rFonts w:ascii="宋体" w:hAnsi="宋体"/>
          <w:i/>
          <w:iCs/>
          <w:szCs w:val="24"/>
        </w:rPr>
        <w:t>行</w:t>
      </w:r>
      <w:r>
        <w:rPr>
          <w:rFonts w:ascii="宋体" w:hAnsi="宋体" w:hint="eastAsia"/>
          <w:i/>
          <w:iCs/>
          <w:szCs w:val="24"/>
        </w:rPr>
        <w:t xml:space="preserve"> 2020-5-</w:t>
      </w:r>
      <w:r>
        <w:rPr>
          <w:rFonts w:ascii="宋体" w:hAnsi="宋体"/>
          <w:i/>
          <w:iCs/>
          <w:szCs w:val="24"/>
        </w:rPr>
        <w:t>22</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b/>
          <w:bCs/>
          <w:szCs w:val="24"/>
        </w:rPr>
        <w:t>马达加斯加：马达加斯加政府从非洲发展基金会获得400万欧元，用于萨霍菲卡水电项目</w:t>
      </w:r>
      <w:r>
        <w:rPr>
          <w:rFonts w:ascii="宋体" w:hAnsi="宋体" w:hint="eastAsia"/>
          <w:b/>
          <w:bCs/>
          <w:szCs w:val="24"/>
        </w:rPr>
        <w:t>。</w:t>
      </w:r>
      <w:r>
        <w:rPr>
          <w:rFonts w:ascii="宋体" w:hAnsi="宋体"/>
          <w:szCs w:val="24"/>
        </w:rPr>
        <w:t>萨霍</w:t>
      </w:r>
      <w:r>
        <w:rPr>
          <w:rFonts w:ascii="宋体" w:hAnsi="宋体" w:hint="eastAsia"/>
          <w:szCs w:val="24"/>
        </w:rPr>
        <w:t>菲</w:t>
      </w:r>
      <w:r>
        <w:rPr>
          <w:rFonts w:ascii="宋体" w:hAnsi="宋体"/>
          <w:szCs w:val="24"/>
        </w:rPr>
        <w:t>卡项目</w:t>
      </w:r>
      <w:r>
        <w:rPr>
          <w:rFonts w:ascii="宋体" w:hAnsi="宋体" w:hint="eastAsia"/>
          <w:szCs w:val="24"/>
        </w:rPr>
        <w:t>是</w:t>
      </w:r>
      <w:r>
        <w:rPr>
          <w:rFonts w:ascii="宋体" w:hAnsi="宋体"/>
          <w:szCs w:val="24"/>
        </w:rPr>
        <w:t>该国正在开发的最大水电项目</w:t>
      </w:r>
      <w:r>
        <w:rPr>
          <w:rFonts w:ascii="宋体" w:hAnsi="宋体" w:hint="eastAsia"/>
          <w:szCs w:val="24"/>
        </w:rPr>
        <w:t>，这一项目</w:t>
      </w:r>
      <w:r>
        <w:rPr>
          <w:rFonts w:ascii="宋体" w:hAnsi="宋体"/>
          <w:szCs w:val="24"/>
        </w:rPr>
        <w:t>将释放马达加斯加的水电潜力，有望每年减少90万吨的</w:t>
      </w:r>
      <w:r>
        <w:rPr>
          <w:rFonts w:ascii="宋体" w:hAnsi="宋体" w:hint="eastAsia"/>
          <w:szCs w:val="24"/>
        </w:rPr>
        <w:t>二氧化碳排放，</w:t>
      </w:r>
      <w:r>
        <w:rPr>
          <w:rFonts w:ascii="宋体" w:hAnsi="宋体"/>
          <w:szCs w:val="24"/>
        </w:rPr>
        <w:t>并使其能源结构多样化，降低马达加斯加人民的电费，惠及</w:t>
      </w:r>
      <w:r>
        <w:rPr>
          <w:rFonts w:ascii="宋体" w:hAnsi="宋体" w:hint="eastAsia"/>
          <w:szCs w:val="24"/>
        </w:rPr>
        <w:t>该国</w:t>
      </w:r>
      <w:r>
        <w:rPr>
          <w:rFonts w:ascii="宋体" w:hAnsi="宋体"/>
          <w:szCs w:val="24"/>
        </w:rPr>
        <w:t>约800万人。</w:t>
      </w:r>
    </w:p>
    <w:p w:rsidR="002400B6" w:rsidRDefault="00CB5E5A">
      <w:pPr>
        <w:ind w:firstLine="480"/>
        <w:jc w:val="right"/>
        <w:rPr>
          <w:rFonts w:ascii="宋体" w:hAnsi="宋体"/>
          <w:i/>
          <w:iCs/>
          <w:szCs w:val="24"/>
        </w:rPr>
      </w:pPr>
      <w:r>
        <w:rPr>
          <w:rFonts w:ascii="宋体" w:hAnsi="宋体" w:hint="eastAsia"/>
          <w:i/>
          <w:iCs/>
          <w:szCs w:val="24"/>
        </w:rPr>
        <w:t>信息来源：非洲开发银行 2020-5-</w:t>
      </w:r>
      <w:r>
        <w:rPr>
          <w:rFonts w:ascii="宋体" w:hAnsi="宋体"/>
          <w:i/>
          <w:iCs/>
          <w:szCs w:val="24"/>
        </w:rPr>
        <w:t>22</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非洲：</w:t>
      </w:r>
      <w:r>
        <w:rPr>
          <w:rFonts w:ascii="宋体" w:hAnsi="宋体"/>
          <w:b/>
          <w:bCs/>
          <w:szCs w:val="24"/>
        </w:rPr>
        <w:t>社区健康</w:t>
      </w:r>
      <w:proofErr w:type="gramStart"/>
      <w:r>
        <w:rPr>
          <w:rFonts w:ascii="宋体" w:hAnsi="宋体"/>
          <w:b/>
          <w:bCs/>
          <w:szCs w:val="24"/>
        </w:rPr>
        <w:t>保险对减贫</w:t>
      </w:r>
      <w:proofErr w:type="gramEnd"/>
      <w:r>
        <w:rPr>
          <w:rFonts w:ascii="宋体" w:hAnsi="宋体"/>
          <w:b/>
          <w:bCs/>
          <w:szCs w:val="24"/>
        </w:rPr>
        <w:t>的影响</w:t>
      </w:r>
      <w:r>
        <w:rPr>
          <w:rFonts w:ascii="宋体" w:hAnsi="宋体" w:hint="eastAsia"/>
          <w:b/>
          <w:bCs/>
          <w:szCs w:val="24"/>
        </w:rPr>
        <w:t>。</w:t>
      </w:r>
      <w:r>
        <w:rPr>
          <w:rFonts w:ascii="宋体" w:hAnsi="宋体" w:hint="eastAsia"/>
          <w:szCs w:val="24"/>
        </w:rPr>
        <w:t>根据研究发现，</w:t>
      </w:r>
      <w:r>
        <w:rPr>
          <w:rFonts w:ascii="宋体" w:hAnsi="宋体"/>
          <w:szCs w:val="24"/>
        </w:rPr>
        <w:t>以社区为基础的医疗保险计划将自付医疗费用所导致的人员贫困率和贫困差距分别降低了约8个百分点和2000年价格的约3美元。基于社区的健康保险计划可将灾难性医疗保健支出的发生率降低约20个百分点。</w:t>
      </w:r>
    </w:p>
    <w:p w:rsidR="002400B6" w:rsidRDefault="00CB5E5A">
      <w:pPr>
        <w:ind w:firstLine="480"/>
        <w:jc w:val="right"/>
        <w:rPr>
          <w:rFonts w:ascii="宋体" w:hAnsi="宋体"/>
          <w:i/>
          <w:iCs/>
          <w:szCs w:val="24"/>
        </w:rPr>
      </w:pPr>
      <w:r>
        <w:rPr>
          <w:rFonts w:ascii="宋体" w:hAnsi="宋体" w:hint="eastAsia"/>
          <w:i/>
          <w:iCs/>
          <w:szCs w:val="24"/>
        </w:rPr>
        <w:t>信息来源：非洲开发银行 2020-5-</w:t>
      </w:r>
      <w:r>
        <w:rPr>
          <w:rFonts w:ascii="宋体" w:hAnsi="宋体"/>
          <w:i/>
          <w:iCs/>
          <w:szCs w:val="24"/>
        </w:rPr>
        <w:t>25</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b/>
          <w:bCs/>
          <w:szCs w:val="24"/>
        </w:rPr>
        <w:t>非洲开发银行水务部门</w:t>
      </w:r>
      <w:r>
        <w:rPr>
          <w:rFonts w:ascii="宋体" w:hAnsi="宋体" w:hint="eastAsia"/>
          <w:b/>
          <w:bCs/>
          <w:szCs w:val="24"/>
        </w:rPr>
        <w:t>发布</w:t>
      </w:r>
      <w:r>
        <w:rPr>
          <w:rFonts w:ascii="宋体" w:hAnsi="宋体"/>
          <w:b/>
          <w:bCs/>
          <w:szCs w:val="24"/>
        </w:rPr>
        <w:t>2019年活动和举措报告</w:t>
      </w:r>
      <w:r>
        <w:rPr>
          <w:rFonts w:ascii="宋体" w:hAnsi="宋体" w:hint="eastAsia"/>
          <w:b/>
          <w:bCs/>
          <w:szCs w:val="24"/>
        </w:rPr>
        <w:t>。</w:t>
      </w:r>
      <w:r>
        <w:rPr>
          <w:rFonts w:ascii="宋体" w:hAnsi="宋体" w:hint="eastAsia"/>
          <w:szCs w:val="24"/>
        </w:rPr>
        <w:t>该</w:t>
      </w:r>
      <w:r>
        <w:rPr>
          <w:rFonts w:ascii="宋体" w:hAnsi="宋体"/>
          <w:szCs w:val="24"/>
        </w:rPr>
        <w:t>报告</w:t>
      </w:r>
      <w:r>
        <w:rPr>
          <w:rFonts w:ascii="宋体" w:hAnsi="宋体" w:hint="eastAsia"/>
          <w:szCs w:val="24"/>
        </w:rPr>
        <w:t>指出</w:t>
      </w:r>
      <w:r>
        <w:rPr>
          <w:rFonts w:ascii="宋体" w:hAnsi="宋体"/>
          <w:szCs w:val="24"/>
        </w:rPr>
        <w:t>，非洲大</w:t>
      </w:r>
      <w:r>
        <w:rPr>
          <w:rFonts w:ascii="宋体" w:hAnsi="宋体"/>
          <w:szCs w:val="24"/>
        </w:rPr>
        <w:lastRenderedPageBreak/>
        <w:t>部分地区都遭受着经济用水不安全的困扰</w:t>
      </w:r>
      <w:r>
        <w:rPr>
          <w:rFonts w:ascii="宋体" w:hAnsi="宋体" w:hint="eastAsia"/>
          <w:szCs w:val="24"/>
        </w:rPr>
        <w:t>，并且</w:t>
      </w:r>
      <w:r>
        <w:rPr>
          <w:rFonts w:ascii="宋体" w:hAnsi="宋体"/>
          <w:szCs w:val="24"/>
        </w:rPr>
        <w:t>无法</w:t>
      </w:r>
      <w:r>
        <w:rPr>
          <w:rFonts w:ascii="宋体" w:hAnsi="宋体" w:hint="eastAsia"/>
          <w:szCs w:val="24"/>
        </w:rPr>
        <w:t>应对</w:t>
      </w:r>
      <w:r>
        <w:rPr>
          <w:rFonts w:ascii="宋体" w:hAnsi="宋体"/>
          <w:szCs w:val="24"/>
        </w:rPr>
        <w:t>许多其他随之而来的可持续发展目标的风险，包括贫困</w:t>
      </w:r>
      <w:r>
        <w:rPr>
          <w:rFonts w:ascii="宋体" w:hAnsi="宋体" w:hint="eastAsia"/>
          <w:szCs w:val="24"/>
        </w:rPr>
        <w:t>、</w:t>
      </w:r>
      <w:r>
        <w:rPr>
          <w:rFonts w:ascii="宋体" w:hAnsi="宋体"/>
          <w:szCs w:val="24"/>
        </w:rPr>
        <w:t>健康</w:t>
      </w:r>
      <w:r>
        <w:rPr>
          <w:rFonts w:ascii="宋体" w:hAnsi="宋体" w:hint="eastAsia"/>
          <w:szCs w:val="24"/>
        </w:rPr>
        <w:t>、</w:t>
      </w:r>
      <w:r>
        <w:rPr>
          <w:rFonts w:ascii="宋体" w:hAnsi="宋体"/>
          <w:szCs w:val="24"/>
        </w:rPr>
        <w:t>教育</w:t>
      </w:r>
      <w:r>
        <w:rPr>
          <w:rFonts w:ascii="宋体" w:hAnsi="宋体" w:hint="eastAsia"/>
          <w:szCs w:val="24"/>
        </w:rPr>
        <w:t>、</w:t>
      </w:r>
      <w:r>
        <w:rPr>
          <w:rFonts w:ascii="宋体" w:hAnsi="宋体"/>
          <w:szCs w:val="24"/>
        </w:rPr>
        <w:t>营养和性别等等。非洲开发银行集团强调水安全对于改善非洲社会和经济发展的重要性。</w:t>
      </w:r>
      <w:r>
        <w:rPr>
          <w:rFonts w:ascii="宋体" w:hAnsi="宋体" w:hint="eastAsia"/>
          <w:szCs w:val="24"/>
        </w:rPr>
        <w:t>因此</w:t>
      </w:r>
      <w:r>
        <w:rPr>
          <w:rFonts w:ascii="宋体" w:hAnsi="宋体"/>
          <w:szCs w:val="24"/>
        </w:rPr>
        <w:t>需要对水资源综合开发和管理进行大规模投资，这对于实现绿色和包容性增长的可持续水</w:t>
      </w:r>
      <w:r>
        <w:rPr>
          <w:rFonts w:ascii="宋体" w:hAnsi="宋体" w:hint="eastAsia"/>
          <w:szCs w:val="24"/>
        </w:rPr>
        <w:t>、</w:t>
      </w:r>
      <w:r>
        <w:rPr>
          <w:rFonts w:ascii="宋体" w:hAnsi="宋体"/>
          <w:szCs w:val="24"/>
        </w:rPr>
        <w:t>粮食和能源安全至关重要。</w:t>
      </w:r>
    </w:p>
    <w:p w:rsidR="002400B6" w:rsidRDefault="00CB5E5A">
      <w:pPr>
        <w:ind w:firstLine="480"/>
        <w:jc w:val="right"/>
        <w:rPr>
          <w:rFonts w:ascii="宋体" w:hAnsi="宋体"/>
          <w:i/>
          <w:iCs/>
          <w:szCs w:val="24"/>
        </w:rPr>
      </w:pPr>
      <w:r>
        <w:rPr>
          <w:rFonts w:ascii="宋体" w:hAnsi="宋体" w:hint="eastAsia"/>
          <w:i/>
          <w:iCs/>
          <w:szCs w:val="24"/>
        </w:rPr>
        <w:t>信息来源：非洲开发银行 2020-5-</w:t>
      </w:r>
      <w:r>
        <w:rPr>
          <w:rFonts w:ascii="宋体" w:hAnsi="宋体"/>
          <w:i/>
          <w:iCs/>
          <w:szCs w:val="24"/>
        </w:rPr>
        <w:t>25</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b/>
          <w:bCs/>
          <w:szCs w:val="24"/>
        </w:rPr>
        <w:t>非洲发展新伙伴关系（NEPAD）基础设施计划-2019年年度报告</w:t>
      </w:r>
      <w:r>
        <w:rPr>
          <w:rFonts w:ascii="宋体" w:hAnsi="宋体" w:hint="eastAsia"/>
          <w:b/>
          <w:bCs/>
          <w:szCs w:val="24"/>
        </w:rPr>
        <w:t>。</w:t>
      </w:r>
      <w:r>
        <w:rPr>
          <w:rFonts w:ascii="宋体" w:hAnsi="宋体"/>
          <w:szCs w:val="24"/>
        </w:rPr>
        <w:t>非洲发展新伙伴关系的任务是通过消除贫困</w:t>
      </w:r>
      <w:r>
        <w:rPr>
          <w:rFonts w:ascii="宋体" w:hAnsi="宋体" w:hint="eastAsia"/>
          <w:szCs w:val="24"/>
        </w:rPr>
        <w:t>、</w:t>
      </w:r>
      <w:r>
        <w:rPr>
          <w:rFonts w:ascii="宋体" w:hAnsi="宋体"/>
          <w:szCs w:val="24"/>
        </w:rPr>
        <w:t>促进可持续增长与发展</w:t>
      </w:r>
      <w:r>
        <w:rPr>
          <w:rFonts w:ascii="宋体" w:hAnsi="宋体" w:hint="eastAsia"/>
          <w:szCs w:val="24"/>
        </w:rPr>
        <w:t>、推动</w:t>
      </w:r>
      <w:r>
        <w:rPr>
          <w:rFonts w:ascii="宋体" w:hAnsi="宋体"/>
          <w:szCs w:val="24"/>
        </w:rPr>
        <w:t>非洲融入全球经济以及增强妇女权能来应对非洲国际边缘化的重大挑战。</w:t>
      </w:r>
    </w:p>
    <w:p w:rsidR="002400B6" w:rsidRDefault="00CB5E5A">
      <w:pPr>
        <w:ind w:firstLine="480"/>
        <w:jc w:val="right"/>
        <w:rPr>
          <w:rFonts w:ascii="宋体" w:hAnsi="宋体"/>
          <w:i/>
          <w:iCs/>
          <w:szCs w:val="24"/>
        </w:rPr>
      </w:pPr>
      <w:r>
        <w:rPr>
          <w:rFonts w:ascii="宋体" w:hAnsi="宋体" w:hint="eastAsia"/>
          <w:i/>
          <w:iCs/>
          <w:szCs w:val="24"/>
        </w:rPr>
        <w:t>信息来源：非洲开发银行 2020-5-</w:t>
      </w:r>
      <w:r>
        <w:rPr>
          <w:rFonts w:ascii="宋体" w:hAnsi="宋体"/>
          <w:i/>
          <w:iCs/>
          <w:szCs w:val="24"/>
        </w:rPr>
        <w:t>25</w:t>
      </w:r>
    </w:p>
    <w:p w:rsidR="002400B6" w:rsidRDefault="002400B6">
      <w:pPr>
        <w:ind w:firstLine="480"/>
        <w:rPr>
          <w:rFonts w:ascii="宋体" w:hAnsi="宋体" w:cs="宋体"/>
          <w:szCs w:val="24"/>
        </w:rPr>
      </w:pPr>
    </w:p>
    <w:p w:rsidR="002400B6" w:rsidRDefault="00CB5E5A">
      <w:pPr>
        <w:ind w:firstLine="482"/>
        <w:rPr>
          <w:rFonts w:ascii="宋体" w:hAnsi="宋体"/>
          <w:b/>
          <w:bCs/>
          <w:szCs w:val="24"/>
        </w:rPr>
      </w:pPr>
      <w:r>
        <w:rPr>
          <w:rFonts w:ascii="宋体" w:hAnsi="宋体" w:cs="宋体" w:hint="eastAsia"/>
          <w:b/>
          <w:bCs/>
          <w:szCs w:val="24"/>
        </w:rPr>
        <w:t>联合国粮农组织：稳定的</w:t>
      </w:r>
      <w:r>
        <w:rPr>
          <w:rFonts w:ascii="宋体" w:hAnsi="宋体" w:cs="宋体"/>
          <w:b/>
          <w:bCs/>
          <w:szCs w:val="24"/>
        </w:rPr>
        <w:t>生计帮助亚美尼亚家庭应对当前的危机</w:t>
      </w:r>
      <w:r>
        <w:rPr>
          <w:rFonts w:ascii="宋体" w:hAnsi="宋体" w:cs="宋体" w:hint="eastAsia"/>
          <w:b/>
          <w:bCs/>
          <w:szCs w:val="24"/>
        </w:rPr>
        <w:t>。</w:t>
      </w:r>
      <w:r>
        <w:rPr>
          <w:rFonts w:ascii="宋体" w:hAnsi="宋体" w:cs="宋体" w:hint="eastAsia"/>
          <w:szCs w:val="24"/>
        </w:rPr>
        <w:t>联合国</w:t>
      </w:r>
      <w:r>
        <w:rPr>
          <w:rFonts w:ascii="宋体" w:hAnsi="宋体" w:hint="eastAsia"/>
          <w:szCs w:val="24"/>
        </w:rPr>
        <w:t>粮农组织在亚美尼亚开展了生计项目，了解</w:t>
      </w:r>
      <w:r>
        <w:rPr>
          <w:rFonts w:ascii="宋体" w:hAnsi="宋体"/>
          <w:szCs w:val="24"/>
        </w:rPr>
        <w:t>2019冠状病毒</w:t>
      </w:r>
      <w:r>
        <w:rPr>
          <w:rFonts w:ascii="宋体" w:hAnsi="宋体" w:hint="eastAsia"/>
          <w:szCs w:val="24"/>
        </w:rPr>
        <w:t>肺炎</w:t>
      </w:r>
      <w:r>
        <w:rPr>
          <w:rFonts w:ascii="宋体" w:hAnsi="宋体"/>
          <w:szCs w:val="24"/>
        </w:rPr>
        <w:t>防治措施如何影响经济、改变生计并威胁农村社区的粮食安全和营养。粮农组织在亚美尼亚的工作将技术援助与对国家决策的支持结合起来，其目标是提高社会保护方案的营养敏感性，加强营养教育并推进农业投资。</w:t>
      </w:r>
    </w:p>
    <w:p w:rsidR="002400B6" w:rsidRDefault="00CB5E5A">
      <w:pPr>
        <w:ind w:firstLine="480"/>
        <w:jc w:val="right"/>
        <w:rPr>
          <w:rFonts w:ascii="宋体" w:hAnsi="宋体"/>
          <w:i/>
          <w:iCs/>
          <w:szCs w:val="24"/>
        </w:rPr>
      </w:pPr>
      <w:r>
        <w:rPr>
          <w:rFonts w:ascii="宋体" w:hAnsi="宋体" w:hint="eastAsia"/>
          <w:i/>
          <w:iCs/>
          <w:szCs w:val="24"/>
        </w:rPr>
        <w:t>信息来源：联合国粮食及农业组织 2020-5-</w:t>
      </w:r>
      <w:r>
        <w:rPr>
          <w:rFonts w:ascii="宋体" w:hAnsi="宋体"/>
          <w:i/>
          <w:iCs/>
          <w:szCs w:val="24"/>
        </w:rPr>
        <w:t>25</w:t>
      </w:r>
    </w:p>
    <w:p w:rsidR="002400B6" w:rsidRDefault="002400B6">
      <w:pPr>
        <w:ind w:firstLine="480"/>
        <w:rPr>
          <w:rFonts w:ascii="宋体" w:hAnsi="宋体"/>
          <w:szCs w:val="24"/>
        </w:rPr>
      </w:pPr>
    </w:p>
    <w:p w:rsidR="002400B6" w:rsidRDefault="00CB5E5A">
      <w:pPr>
        <w:widowControl/>
        <w:ind w:firstLine="482"/>
        <w:jc w:val="left"/>
        <w:rPr>
          <w:rFonts w:ascii="宋体" w:hAnsi="宋体"/>
        </w:rPr>
      </w:pPr>
      <w:r>
        <w:rPr>
          <w:rFonts w:ascii="宋体" w:hAnsi="宋体"/>
          <w:b/>
          <w:bCs/>
        </w:rPr>
        <w:t>巴基斯坦驻中国大使纳格玛娜·哈什米说，巴基斯坦正在努力促进国家发展和社会经济进步，中国的减</w:t>
      </w:r>
      <w:proofErr w:type="gramStart"/>
      <w:r>
        <w:rPr>
          <w:rFonts w:ascii="宋体" w:hAnsi="宋体"/>
          <w:b/>
          <w:bCs/>
        </w:rPr>
        <w:t>贫模式</w:t>
      </w:r>
      <w:proofErr w:type="gramEnd"/>
      <w:r>
        <w:rPr>
          <w:rFonts w:ascii="宋体" w:hAnsi="宋体"/>
          <w:b/>
          <w:bCs/>
        </w:rPr>
        <w:t>值得借鉴。</w:t>
      </w:r>
      <w:r>
        <w:rPr>
          <w:rFonts w:ascii="宋体" w:hAnsi="宋体" w:hint="eastAsia"/>
        </w:rPr>
        <w:t>纳格玛娜·哈什米说，今</w:t>
      </w:r>
      <w:r>
        <w:rPr>
          <w:rFonts w:ascii="宋体" w:hAnsi="宋体"/>
        </w:rPr>
        <w:t>年是中国全面建</w:t>
      </w:r>
      <w:r>
        <w:rPr>
          <w:rFonts w:ascii="宋体" w:hAnsi="宋体" w:hint="eastAsia"/>
        </w:rPr>
        <w:t>成</w:t>
      </w:r>
      <w:r>
        <w:rPr>
          <w:rFonts w:ascii="宋体" w:hAnsi="宋体"/>
        </w:rPr>
        <w:t>小康社会的一年，也是与贫困进行决定性斗争的一年。中国的成功模式为巴基斯坦等发展中国家提供了宝贵经验。巴基斯坦根据中国的经验教训，</w:t>
      </w:r>
      <w:r>
        <w:rPr>
          <w:rFonts w:ascii="宋体" w:hAnsi="宋体" w:hint="eastAsia"/>
        </w:rPr>
        <w:t>结合</w:t>
      </w:r>
      <w:r>
        <w:rPr>
          <w:rFonts w:ascii="宋体" w:hAnsi="宋体"/>
        </w:rPr>
        <w:t>当地情况开展了扶贫项目。</w:t>
      </w:r>
    </w:p>
    <w:p w:rsidR="002400B6" w:rsidRDefault="00CB5E5A">
      <w:pPr>
        <w:ind w:firstLine="480"/>
        <w:jc w:val="right"/>
        <w:rPr>
          <w:rFonts w:ascii="宋体" w:hAnsi="宋体"/>
          <w:i/>
          <w:iCs/>
        </w:rPr>
      </w:pPr>
      <w:r>
        <w:rPr>
          <w:rFonts w:ascii="宋体" w:hAnsi="宋体" w:hint="eastAsia"/>
          <w:i/>
          <w:iCs/>
        </w:rPr>
        <w:t>信息来源：</w:t>
      </w:r>
      <w:r>
        <w:rPr>
          <w:rFonts w:ascii="宋体" w:hAnsi="宋体"/>
          <w:i/>
          <w:iCs/>
        </w:rPr>
        <w:t xml:space="preserve">The Nation </w:t>
      </w:r>
      <w:r>
        <w:rPr>
          <w:rFonts w:ascii="宋体" w:hAnsi="宋体" w:hint="eastAsia"/>
          <w:i/>
          <w:iCs/>
        </w:rPr>
        <w:t>2020-5-</w:t>
      </w:r>
      <w:r>
        <w:rPr>
          <w:rFonts w:ascii="宋体" w:hAnsi="宋体"/>
          <w:i/>
          <w:iCs/>
        </w:rPr>
        <w:t>25</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世行驻越首席代表：河江省旅游发展潜力巨大。</w:t>
      </w:r>
      <w:r>
        <w:rPr>
          <w:rFonts w:ascii="宋体" w:hAnsi="宋体"/>
          <w:szCs w:val="24"/>
        </w:rPr>
        <w:t>2011年至2020年，世行向河江省提供超过1.99</w:t>
      </w:r>
      <w:proofErr w:type="gramStart"/>
      <w:r>
        <w:rPr>
          <w:rFonts w:ascii="宋体" w:hAnsi="宋体"/>
          <w:szCs w:val="24"/>
        </w:rPr>
        <w:t>万亿</w:t>
      </w:r>
      <w:proofErr w:type="gramEnd"/>
      <w:r>
        <w:rPr>
          <w:rFonts w:ascii="宋体" w:hAnsi="宋体"/>
          <w:szCs w:val="24"/>
        </w:rPr>
        <w:t>越盾的官方发展援助，用于开展9个项目计划，其中4个项目已投入运行，为该省经济、社会发展和摆脱贫困做出了实实在在的贡献。</w:t>
      </w:r>
      <w:r>
        <w:rPr>
          <w:rFonts w:ascii="宋体" w:hAnsi="宋体" w:hint="eastAsia"/>
          <w:szCs w:val="24"/>
        </w:rPr>
        <w:lastRenderedPageBreak/>
        <w:t>世行驻越首席代表奥斯曼·迪奥认为，河江省是山区边境省份，经济社会发展仍面临重重困难，贫困户发生率处于较高水平，为</w:t>
      </w:r>
      <w:r>
        <w:rPr>
          <w:rFonts w:ascii="宋体" w:hAnsi="宋体"/>
          <w:szCs w:val="24"/>
        </w:rPr>
        <w:t>22.53%。但是该省名胜景点多，旅游发展潜力巨大。</w:t>
      </w:r>
    </w:p>
    <w:p w:rsidR="002400B6" w:rsidRDefault="00CB5E5A">
      <w:pPr>
        <w:ind w:firstLine="480"/>
        <w:jc w:val="right"/>
        <w:rPr>
          <w:rFonts w:ascii="宋体" w:hAnsi="宋体"/>
          <w:i/>
          <w:iCs/>
          <w:szCs w:val="24"/>
        </w:rPr>
      </w:pPr>
      <w:r>
        <w:rPr>
          <w:rFonts w:ascii="宋体" w:hAnsi="宋体" w:hint="eastAsia"/>
          <w:i/>
          <w:iCs/>
          <w:szCs w:val="24"/>
        </w:rPr>
        <w:t>信息来源：越通社 2020-5-</w:t>
      </w:r>
      <w:r>
        <w:rPr>
          <w:rFonts w:ascii="宋体" w:hAnsi="宋体"/>
          <w:i/>
          <w:iCs/>
          <w:szCs w:val="24"/>
        </w:rPr>
        <w:t>26</w:t>
      </w:r>
    </w:p>
    <w:p w:rsidR="002400B6" w:rsidRDefault="002400B6">
      <w:pPr>
        <w:ind w:firstLine="480"/>
        <w:rPr>
          <w:rFonts w:ascii="宋体" w:hAnsi="宋体" w:cs="宋体"/>
          <w:szCs w:val="24"/>
        </w:rPr>
      </w:pPr>
    </w:p>
    <w:p w:rsidR="002400B6" w:rsidRDefault="00CB5E5A">
      <w:pPr>
        <w:ind w:firstLine="482"/>
        <w:rPr>
          <w:rFonts w:ascii="宋体" w:hAnsi="宋体" w:cs="Arial"/>
          <w:color w:val="191919"/>
          <w:shd w:val="clear" w:color="auto" w:fill="FFFFFF"/>
        </w:rPr>
      </w:pPr>
      <w:r>
        <w:rPr>
          <w:rFonts w:ascii="宋体" w:hAnsi="宋体" w:hint="eastAsia"/>
          <w:b/>
          <w:bCs/>
          <w:szCs w:val="24"/>
        </w:rPr>
        <w:t>联合国：让马拉维的白化病儿童安全地接受教育。</w:t>
      </w:r>
      <w:r>
        <w:rPr>
          <w:rFonts w:ascii="宋体" w:hAnsi="宋体" w:cs="Arial"/>
          <w:color w:val="191919"/>
          <w:shd w:val="clear" w:color="auto" w:fill="FFFFFF"/>
        </w:rPr>
        <w:t>在马拉维，患有白化病的儿童面临袭击，甚至是仪式性的杀戮，上学会使他们面临生命危险。联合国</w:t>
      </w:r>
      <w:r>
        <w:rPr>
          <w:rFonts w:ascii="宋体" w:hAnsi="宋体" w:cs="Arial" w:hint="eastAsia"/>
          <w:color w:val="191919"/>
          <w:shd w:val="clear" w:color="auto" w:fill="FFFFFF"/>
        </w:rPr>
        <w:t>在该国启动“女孩教育联合计划”，</w:t>
      </w:r>
      <w:r>
        <w:rPr>
          <w:rFonts w:ascii="宋体" w:hAnsi="宋体" w:cs="Arial"/>
          <w:color w:val="191919"/>
          <w:shd w:val="clear" w:color="auto" w:fill="FFFFFF"/>
        </w:rPr>
        <w:t>这项计划不仅制止了暴力行为，提高了学习质量，还为</w:t>
      </w:r>
      <w:r>
        <w:rPr>
          <w:rFonts w:ascii="宋体" w:hAnsi="宋体" w:cs="Arial" w:hint="eastAsia"/>
          <w:color w:val="191919"/>
          <w:shd w:val="clear" w:color="auto" w:fill="FFFFFF"/>
        </w:rPr>
        <w:t>白化病儿童</w:t>
      </w:r>
      <w:r>
        <w:rPr>
          <w:rFonts w:ascii="宋体" w:hAnsi="宋体" w:cs="Arial"/>
          <w:color w:val="191919"/>
          <w:shd w:val="clear" w:color="auto" w:fill="FFFFFF"/>
        </w:rPr>
        <w:t>提供了校餐</w:t>
      </w:r>
      <w:r>
        <w:rPr>
          <w:rFonts w:ascii="宋体" w:hAnsi="宋体" w:cs="Arial" w:hint="eastAsia"/>
          <w:color w:val="191919"/>
          <w:shd w:val="clear" w:color="auto" w:fill="FFFFFF"/>
        </w:rPr>
        <w:t>，使当地</w:t>
      </w:r>
      <w:r>
        <w:rPr>
          <w:rFonts w:ascii="宋体" w:hAnsi="宋体" w:cs="Arial"/>
          <w:color w:val="191919"/>
          <w:shd w:val="clear" w:color="auto" w:fill="FFFFFF"/>
        </w:rPr>
        <w:t>辍学率从大约16％下降到5％。</w:t>
      </w:r>
    </w:p>
    <w:p w:rsidR="002400B6" w:rsidRDefault="00CB5E5A">
      <w:pPr>
        <w:ind w:firstLine="480"/>
        <w:jc w:val="right"/>
        <w:rPr>
          <w:rFonts w:ascii="宋体" w:hAnsi="宋体"/>
          <w:i/>
          <w:iCs/>
          <w:szCs w:val="24"/>
        </w:rPr>
      </w:pPr>
      <w:r>
        <w:rPr>
          <w:rFonts w:ascii="宋体" w:hAnsi="宋体" w:hint="eastAsia"/>
          <w:i/>
          <w:iCs/>
          <w:szCs w:val="24"/>
        </w:rPr>
        <w:t>信息来源：联合国 2020-5-</w:t>
      </w:r>
      <w:r>
        <w:rPr>
          <w:rFonts w:ascii="宋体" w:hAnsi="宋体"/>
          <w:i/>
          <w:iCs/>
          <w:szCs w:val="24"/>
        </w:rPr>
        <w:t>26</w:t>
      </w:r>
    </w:p>
    <w:p w:rsidR="002400B6" w:rsidRDefault="002400B6">
      <w:pPr>
        <w:ind w:firstLine="480"/>
        <w:rPr>
          <w:rFonts w:ascii="宋体" w:hAnsi="宋体" w:cs="宋体"/>
          <w:szCs w:val="24"/>
        </w:rPr>
      </w:pPr>
    </w:p>
    <w:p w:rsidR="002400B6" w:rsidRDefault="0031084C">
      <w:pPr>
        <w:ind w:firstLine="480"/>
        <w:rPr>
          <w:rFonts w:ascii="宋体" w:hAnsi="宋体"/>
          <w:szCs w:val="24"/>
        </w:rPr>
      </w:pPr>
      <w:hyperlink r:id="rId13" w:tgtFrame="_blank" w:tooltip="Ashwini Kulkarni的所有故事" w:history="1">
        <w:r w:rsidR="00CB5E5A">
          <w:rPr>
            <w:rFonts w:ascii="宋体" w:hAnsi="宋体"/>
            <w:b/>
            <w:bCs/>
            <w:szCs w:val="24"/>
          </w:rPr>
          <w:t>阿什维尼·库尔卡尼</w:t>
        </w:r>
      </w:hyperlink>
      <w:r w:rsidR="00CB5E5A">
        <w:rPr>
          <w:rFonts w:ascii="宋体" w:hAnsi="宋体" w:hint="eastAsia"/>
          <w:b/>
          <w:bCs/>
          <w:szCs w:val="24"/>
        </w:rPr>
        <w:t>（</w:t>
      </w:r>
      <w:r w:rsidR="00CB5E5A">
        <w:rPr>
          <w:rFonts w:ascii="宋体" w:hAnsi="宋体"/>
          <w:b/>
          <w:bCs/>
          <w:szCs w:val="24"/>
        </w:rPr>
        <w:t>Ashwini Kulkarni）</w:t>
      </w:r>
      <w:r w:rsidR="00CB5E5A">
        <w:rPr>
          <w:rFonts w:ascii="宋体" w:hAnsi="宋体" w:hint="eastAsia"/>
          <w:b/>
          <w:bCs/>
          <w:szCs w:val="24"/>
        </w:rPr>
        <w:t>：</w:t>
      </w:r>
      <w:r w:rsidR="00CB5E5A">
        <w:rPr>
          <w:rFonts w:ascii="宋体" w:hAnsi="宋体"/>
          <w:b/>
          <w:bCs/>
          <w:szCs w:val="24"/>
        </w:rPr>
        <w:t>政府减轻农村和移民困境所需做的五件事</w:t>
      </w:r>
      <w:r w:rsidR="00CB5E5A">
        <w:rPr>
          <w:rFonts w:ascii="宋体" w:hAnsi="宋体" w:hint="eastAsia"/>
          <w:b/>
          <w:bCs/>
          <w:szCs w:val="24"/>
        </w:rPr>
        <w:t>。</w:t>
      </w:r>
      <w:hyperlink r:id="rId14" w:tgtFrame="_blank" w:tooltip="Ashwini Kulkarni的所有故事" w:history="1">
        <w:r w:rsidR="00CB5E5A">
          <w:rPr>
            <w:rFonts w:ascii="宋体" w:hAnsi="宋体"/>
            <w:szCs w:val="24"/>
          </w:rPr>
          <w:t>阿什维尼·库尔卡尼</w:t>
        </w:r>
      </w:hyperlink>
      <w:r w:rsidR="00CB5E5A">
        <w:rPr>
          <w:rFonts w:ascii="宋体" w:hAnsi="宋体" w:hint="eastAsia"/>
          <w:szCs w:val="24"/>
        </w:rPr>
        <w:t>（</w:t>
      </w:r>
      <w:r w:rsidR="00CB5E5A">
        <w:rPr>
          <w:rFonts w:ascii="宋体" w:hAnsi="宋体"/>
          <w:szCs w:val="24"/>
        </w:rPr>
        <w:t>Ashwini Kulkarni）</w:t>
      </w:r>
      <w:r w:rsidR="00CB5E5A">
        <w:rPr>
          <w:rFonts w:ascii="宋体" w:hAnsi="宋体" w:hint="eastAsia"/>
          <w:szCs w:val="24"/>
        </w:rPr>
        <w:t>（</w:t>
      </w:r>
      <w:r w:rsidR="00CB5E5A">
        <w:rPr>
          <w:rFonts w:ascii="宋体" w:hAnsi="宋体"/>
          <w:szCs w:val="24"/>
        </w:rPr>
        <w:t>总部位于</w:t>
      </w:r>
      <w:r w:rsidR="00CB5E5A">
        <w:rPr>
          <w:rFonts w:ascii="宋体" w:hAnsi="宋体" w:hint="eastAsia"/>
          <w:szCs w:val="24"/>
        </w:rPr>
        <w:t>印度</w:t>
      </w:r>
      <w:r w:rsidR="00CB5E5A">
        <w:rPr>
          <w:rFonts w:ascii="宋体" w:hAnsi="宋体"/>
          <w:szCs w:val="24"/>
        </w:rPr>
        <w:t>纳西克的非政府组织</w:t>
      </w:r>
      <w:r w:rsidR="00CB5E5A">
        <w:rPr>
          <w:rFonts w:ascii="宋体" w:hAnsi="宋体" w:hint="eastAsia"/>
          <w:szCs w:val="24"/>
        </w:rPr>
        <w:t>普拉加蒂（</w:t>
      </w:r>
      <w:r w:rsidR="00CB5E5A">
        <w:rPr>
          <w:rFonts w:ascii="宋体" w:hAnsi="宋体"/>
          <w:szCs w:val="24"/>
        </w:rPr>
        <w:t>Pragati Abhiyan）的创始人兼受托人，致力于</w:t>
      </w:r>
      <w:r w:rsidR="00CB5E5A">
        <w:rPr>
          <w:rFonts w:ascii="宋体" w:hAnsi="宋体" w:hint="eastAsia"/>
          <w:szCs w:val="24"/>
        </w:rPr>
        <w:t>减轻农</w:t>
      </w:r>
      <w:r w:rsidR="00CB5E5A">
        <w:rPr>
          <w:rFonts w:ascii="宋体" w:hAnsi="宋体"/>
          <w:szCs w:val="24"/>
        </w:rPr>
        <w:t>村贫困和</w:t>
      </w:r>
      <w:r w:rsidR="00CB5E5A">
        <w:rPr>
          <w:rFonts w:ascii="宋体" w:hAnsi="宋体" w:hint="eastAsia"/>
          <w:szCs w:val="24"/>
        </w:rPr>
        <w:t>促进</w:t>
      </w:r>
      <w:r w:rsidR="00CB5E5A">
        <w:rPr>
          <w:rFonts w:ascii="宋体" w:hAnsi="宋体"/>
          <w:szCs w:val="24"/>
        </w:rPr>
        <w:t>农村发展已有30多年</w:t>
      </w:r>
      <w:r w:rsidR="00CB5E5A">
        <w:rPr>
          <w:rFonts w:ascii="宋体" w:hAnsi="宋体" w:hint="eastAsia"/>
          <w:szCs w:val="24"/>
        </w:rPr>
        <w:t>）认为当前严峻的形势</w:t>
      </w:r>
      <w:r w:rsidR="00CB5E5A">
        <w:rPr>
          <w:rFonts w:ascii="宋体" w:hAnsi="宋体"/>
          <w:szCs w:val="24"/>
        </w:rPr>
        <w:t>使</w:t>
      </w:r>
      <w:r w:rsidR="00CB5E5A">
        <w:rPr>
          <w:rFonts w:ascii="宋体" w:hAnsi="宋体" w:hint="eastAsia"/>
          <w:szCs w:val="24"/>
        </w:rPr>
        <w:t>许多</w:t>
      </w:r>
      <w:r w:rsidR="00CB5E5A">
        <w:rPr>
          <w:rFonts w:ascii="宋体" w:hAnsi="宋体"/>
          <w:szCs w:val="24"/>
        </w:rPr>
        <w:t>家庭重新陷入贫困</w:t>
      </w:r>
      <w:r w:rsidR="00CB5E5A">
        <w:rPr>
          <w:rFonts w:ascii="宋体" w:hAnsi="宋体" w:hint="eastAsia"/>
          <w:szCs w:val="24"/>
        </w:rPr>
        <w:t>，</w:t>
      </w:r>
      <w:r w:rsidR="00CB5E5A">
        <w:rPr>
          <w:rFonts w:ascii="宋体" w:hAnsi="宋体"/>
          <w:szCs w:val="24"/>
        </w:rPr>
        <w:t>从而使过去几十年的减</w:t>
      </w:r>
      <w:proofErr w:type="gramStart"/>
      <w:r w:rsidR="00CB5E5A">
        <w:rPr>
          <w:rFonts w:ascii="宋体" w:hAnsi="宋体"/>
          <w:szCs w:val="24"/>
        </w:rPr>
        <w:t>贫工作</w:t>
      </w:r>
      <w:proofErr w:type="gramEnd"/>
      <w:r w:rsidR="00CB5E5A">
        <w:rPr>
          <w:rFonts w:ascii="宋体" w:hAnsi="宋体" w:hint="eastAsia"/>
          <w:szCs w:val="24"/>
        </w:rPr>
        <w:t>受到</w:t>
      </w:r>
      <w:r w:rsidR="00CB5E5A">
        <w:rPr>
          <w:rFonts w:ascii="宋体" w:hAnsi="宋体"/>
          <w:szCs w:val="24"/>
        </w:rPr>
        <w:t>破坏。现在</w:t>
      </w:r>
      <w:r w:rsidR="00CB5E5A">
        <w:rPr>
          <w:rFonts w:ascii="宋体" w:hAnsi="宋体" w:hint="eastAsia"/>
          <w:szCs w:val="24"/>
        </w:rPr>
        <w:t>政府的</w:t>
      </w:r>
      <w:r w:rsidR="00CB5E5A">
        <w:rPr>
          <w:rFonts w:ascii="宋体" w:hAnsi="宋体"/>
          <w:szCs w:val="24"/>
        </w:rPr>
        <w:t>挑战不仅是阻止家庭陷入贫困，</w:t>
      </w:r>
      <w:proofErr w:type="gramStart"/>
      <w:r w:rsidR="00CB5E5A">
        <w:rPr>
          <w:rFonts w:ascii="宋体" w:hAnsi="宋体"/>
          <w:szCs w:val="24"/>
        </w:rPr>
        <w:t>还</w:t>
      </w:r>
      <w:r w:rsidR="00CB5E5A">
        <w:rPr>
          <w:rFonts w:ascii="宋体" w:hAnsi="宋体" w:hint="eastAsia"/>
          <w:szCs w:val="24"/>
        </w:rPr>
        <w:t>需</w:t>
      </w:r>
      <w:r w:rsidR="00CB5E5A">
        <w:rPr>
          <w:rFonts w:ascii="宋体" w:hAnsi="宋体"/>
          <w:szCs w:val="24"/>
        </w:rPr>
        <w:t>想办法</w:t>
      </w:r>
      <w:proofErr w:type="gramEnd"/>
      <w:r w:rsidR="00CB5E5A">
        <w:rPr>
          <w:rFonts w:ascii="宋体" w:hAnsi="宋体"/>
          <w:szCs w:val="24"/>
        </w:rPr>
        <w:t>复兴</w:t>
      </w:r>
      <w:r w:rsidR="00CB5E5A">
        <w:rPr>
          <w:rFonts w:ascii="宋体" w:hAnsi="宋体" w:hint="eastAsia"/>
          <w:szCs w:val="24"/>
        </w:rPr>
        <w:t>、</w:t>
      </w:r>
      <w:r w:rsidR="00CB5E5A">
        <w:rPr>
          <w:rFonts w:ascii="宋体" w:hAnsi="宋体"/>
          <w:szCs w:val="24"/>
        </w:rPr>
        <w:t>恢复和重建乡村景观</w:t>
      </w:r>
      <w:r w:rsidR="00CB5E5A">
        <w:rPr>
          <w:rFonts w:ascii="宋体" w:hAnsi="宋体" w:hint="eastAsia"/>
          <w:szCs w:val="24"/>
        </w:rPr>
        <w:t>，</w:t>
      </w:r>
      <w:r w:rsidR="00CB5E5A">
        <w:rPr>
          <w:rFonts w:ascii="宋体" w:hAnsi="宋体"/>
          <w:szCs w:val="24"/>
        </w:rPr>
        <w:t>使乡村生活走上一条复兴和恢复生计的道路。</w:t>
      </w:r>
    </w:p>
    <w:p w:rsidR="002400B6" w:rsidRDefault="00CB5E5A">
      <w:pPr>
        <w:ind w:firstLine="480"/>
        <w:jc w:val="right"/>
        <w:rPr>
          <w:rFonts w:ascii="宋体" w:hAnsi="宋体"/>
          <w:i/>
          <w:iCs/>
          <w:szCs w:val="24"/>
        </w:rPr>
      </w:pPr>
      <w:r>
        <w:rPr>
          <w:rFonts w:ascii="宋体" w:hAnsi="宋体" w:hint="eastAsia"/>
          <w:i/>
          <w:iCs/>
          <w:szCs w:val="24"/>
        </w:rPr>
        <w:t>信息来源：T</w:t>
      </w:r>
      <w:r>
        <w:rPr>
          <w:rFonts w:ascii="宋体" w:hAnsi="宋体"/>
          <w:i/>
          <w:iCs/>
          <w:szCs w:val="24"/>
        </w:rPr>
        <w:t xml:space="preserve">he Wire </w:t>
      </w:r>
      <w:r>
        <w:rPr>
          <w:rFonts w:ascii="宋体" w:hAnsi="宋体" w:hint="eastAsia"/>
          <w:i/>
          <w:iCs/>
          <w:szCs w:val="24"/>
        </w:rPr>
        <w:t>2020-5-</w:t>
      </w:r>
      <w:r>
        <w:rPr>
          <w:rFonts w:ascii="宋体" w:hAnsi="宋体"/>
          <w:i/>
          <w:iCs/>
          <w:szCs w:val="24"/>
        </w:rPr>
        <w:t>26</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新型电动摩托车帮助津巴布韦农村女性走出贫困。</w:t>
      </w:r>
      <w:r>
        <w:rPr>
          <w:rFonts w:ascii="宋体" w:hAnsi="宋体" w:hint="eastAsia"/>
          <w:szCs w:val="24"/>
        </w:rPr>
        <w:t>在津巴布韦韦扎</w:t>
      </w:r>
      <w:r>
        <w:rPr>
          <w:rFonts w:ascii="宋体" w:hAnsi="宋体"/>
          <w:szCs w:val="24"/>
        </w:rPr>
        <w:t>农村地区，一种新型的电动摩托车正在帮助贫困女性获得收入</w:t>
      </w:r>
      <w:r>
        <w:rPr>
          <w:rFonts w:ascii="宋体" w:hAnsi="宋体" w:hint="eastAsia"/>
          <w:szCs w:val="24"/>
        </w:rPr>
        <w:t>、</w:t>
      </w:r>
      <w:r>
        <w:rPr>
          <w:rFonts w:ascii="宋体" w:hAnsi="宋体"/>
          <w:szCs w:val="24"/>
        </w:rPr>
        <w:t>减轻家庭负担。这种被</w:t>
      </w:r>
      <w:proofErr w:type="gramStart"/>
      <w:r>
        <w:rPr>
          <w:rFonts w:ascii="宋体" w:hAnsi="宋体"/>
          <w:szCs w:val="24"/>
        </w:rPr>
        <w:t>称为</w:t>
      </w:r>
      <w:r>
        <w:rPr>
          <w:rFonts w:ascii="宋体" w:hAnsi="宋体" w:hint="eastAsia"/>
          <w:szCs w:val="24"/>
        </w:rPr>
        <w:t>汉巴</w:t>
      </w:r>
      <w:r>
        <w:rPr>
          <w:rFonts w:ascii="宋体" w:hAnsi="宋体"/>
          <w:szCs w:val="24"/>
        </w:rPr>
        <w:t>的</w:t>
      </w:r>
      <w:proofErr w:type="gramEnd"/>
      <w:r>
        <w:rPr>
          <w:rFonts w:ascii="宋体" w:hAnsi="宋体"/>
          <w:szCs w:val="24"/>
        </w:rPr>
        <w:t>三轮车由太阳能</w:t>
      </w:r>
      <w:proofErr w:type="gramStart"/>
      <w:r>
        <w:rPr>
          <w:rFonts w:ascii="宋体" w:hAnsi="宋体"/>
          <w:szCs w:val="24"/>
        </w:rPr>
        <w:t>锂</w:t>
      </w:r>
      <w:proofErr w:type="gramEnd"/>
      <w:r>
        <w:rPr>
          <w:rFonts w:ascii="宋体" w:hAnsi="宋体"/>
          <w:szCs w:val="24"/>
        </w:rPr>
        <w:t>离子电池供电，目前由创业公司</w:t>
      </w:r>
      <w:r>
        <w:rPr>
          <w:rFonts w:ascii="宋体" w:hAnsi="宋体" w:hint="eastAsia"/>
          <w:szCs w:val="24"/>
        </w:rPr>
        <w:t>非洲流动（</w:t>
      </w:r>
      <w:r>
        <w:rPr>
          <w:rFonts w:ascii="宋体" w:hAnsi="宋体"/>
          <w:szCs w:val="24"/>
        </w:rPr>
        <w:t>Mobility for Africa</w:t>
      </w:r>
      <w:r>
        <w:rPr>
          <w:rFonts w:ascii="宋体" w:hAnsi="宋体" w:hint="eastAsia"/>
          <w:szCs w:val="24"/>
        </w:rPr>
        <w:t>）</w:t>
      </w:r>
      <w:r>
        <w:rPr>
          <w:rFonts w:ascii="宋体" w:hAnsi="宋体"/>
          <w:szCs w:val="24"/>
        </w:rPr>
        <w:t>试运行，并将它们租借给女性群体。</w:t>
      </w:r>
      <w:r>
        <w:rPr>
          <w:rFonts w:ascii="宋体" w:hAnsi="宋体" w:hint="eastAsia"/>
          <w:szCs w:val="24"/>
        </w:rPr>
        <w:t>这样一来，女性们便能将自产的农产品运送到离家很远的市场，或为乡民提供交通运输服务，同时使用摩托车来完成一些家务活。</w:t>
      </w:r>
    </w:p>
    <w:p w:rsidR="002400B6" w:rsidRDefault="00CB5E5A">
      <w:pPr>
        <w:ind w:firstLine="480"/>
        <w:jc w:val="right"/>
        <w:rPr>
          <w:rFonts w:ascii="宋体" w:hAnsi="宋体"/>
          <w:i/>
          <w:iCs/>
          <w:szCs w:val="24"/>
        </w:rPr>
      </w:pPr>
      <w:r>
        <w:rPr>
          <w:rFonts w:ascii="宋体" w:hAnsi="宋体" w:hint="eastAsia"/>
          <w:i/>
          <w:iCs/>
          <w:szCs w:val="24"/>
        </w:rPr>
        <w:t>信息来源：路透社 2020-5-</w:t>
      </w:r>
      <w:r>
        <w:rPr>
          <w:rFonts w:ascii="宋体" w:hAnsi="宋体"/>
          <w:i/>
          <w:iCs/>
          <w:szCs w:val="24"/>
        </w:rPr>
        <w:t>27</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委内瑞拉：</w:t>
      </w:r>
      <w:r>
        <w:rPr>
          <w:rFonts w:ascii="宋体" w:hAnsi="宋体"/>
          <w:b/>
          <w:bCs/>
          <w:szCs w:val="24"/>
        </w:rPr>
        <w:t>冠状病毒大流行使委内瑞拉的局势恶化。</w:t>
      </w:r>
      <w:r>
        <w:rPr>
          <w:rFonts w:ascii="宋体" w:hAnsi="宋体"/>
          <w:szCs w:val="24"/>
        </w:rPr>
        <w:t>委内瑞拉</w:t>
      </w:r>
      <w:r>
        <w:rPr>
          <w:rFonts w:ascii="宋体" w:hAnsi="宋体" w:hint="eastAsia"/>
          <w:szCs w:val="24"/>
        </w:rPr>
        <w:t>本身就遭受着</w:t>
      </w:r>
      <w:r>
        <w:rPr>
          <w:rFonts w:ascii="宋体" w:hAnsi="宋体" w:hint="eastAsia"/>
          <w:szCs w:val="24"/>
        </w:rPr>
        <w:lastRenderedPageBreak/>
        <w:t>严重的人道主义危机，</w:t>
      </w:r>
      <w:r>
        <w:rPr>
          <w:rFonts w:ascii="宋体" w:hAnsi="宋体"/>
          <w:szCs w:val="24"/>
        </w:rPr>
        <w:t>冠状病毒大流行使委内瑞拉的局势恶化</w:t>
      </w:r>
      <w:r>
        <w:rPr>
          <w:rFonts w:ascii="宋体" w:hAnsi="宋体" w:hint="eastAsia"/>
          <w:szCs w:val="24"/>
        </w:rPr>
        <w:t>，许多人无法获得</w:t>
      </w:r>
      <w:r>
        <w:rPr>
          <w:rFonts w:ascii="宋体" w:hAnsi="宋体"/>
          <w:szCs w:val="24"/>
        </w:rPr>
        <w:t>医疗保健和水供应</w:t>
      </w:r>
      <w:r>
        <w:rPr>
          <w:rFonts w:ascii="宋体" w:hAnsi="宋体" w:hint="eastAsia"/>
          <w:szCs w:val="24"/>
        </w:rPr>
        <w:t>。</w:t>
      </w:r>
      <w:r>
        <w:rPr>
          <w:rFonts w:ascii="宋体" w:hAnsi="宋体"/>
          <w:szCs w:val="24"/>
        </w:rPr>
        <w:t>尽管委内瑞拉的社会紧张局势加剧，但由于新冠疫情停工，</w:t>
      </w:r>
      <w:r>
        <w:rPr>
          <w:rFonts w:ascii="宋体" w:hAnsi="宋体" w:hint="eastAsia"/>
          <w:szCs w:val="24"/>
        </w:rPr>
        <w:t>临近国家工作岗位流失，</w:t>
      </w:r>
      <w:r>
        <w:rPr>
          <w:rFonts w:ascii="宋体" w:hAnsi="宋体"/>
          <w:szCs w:val="24"/>
        </w:rPr>
        <w:t>数千名委内瑞拉移民工人正设法从哥伦比亚</w:t>
      </w:r>
      <w:r>
        <w:rPr>
          <w:rFonts w:ascii="宋体" w:hAnsi="宋体" w:hint="eastAsia"/>
          <w:szCs w:val="24"/>
        </w:rPr>
        <w:t>、</w:t>
      </w:r>
      <w:r>
        <w:rPr>
          <w:rFonts w:ascii="宋体" w:hAnsi="宋体"/>
          <w:szCs w:val="24"/>
        </w:rPr>
        <w:t>智利等国返回家园</w:t>
      </w:r>
      <w:r>
        <w:rPr>
          <w:rFonts w:ascii="宋体" w:hAnsi="宋体" w:hint="eastAsia"/>
          <w:szCs w:val="24"/>
        </w:rPr>
        <w:t>，</w:t>
      </w:r>
      <w:r>
        <w:rPr>
          <w:rFonts w:ascii="宋体" w:hAnsi="宋体"/>
          <w:szCs w:val="24"/>
        </w:rPr>
        <w:t>委内瑞拉难民和移民的境况进一步恶化。</w:t>
      </w:r>
    </w:p>
    <w:p w:rsidR="002400B6" w:rsidRDefault="00CB5E5A">
      <w:pPr>
        <w:ind w:firstLine="480"/>
        <w:jc w:val="right"/>
        <w:rPr>
          <w:rFonts w:ascii="宋体" w:hAnsi="宋体"/>
          <w:i/>
          <w:iCs/>
          <w:szCs w:val="24"/>
        </w:rPr>
      </w:pPr>
      <w:r>
        <w:rPr>
          <w:rFonts w:ascii="宋体" w:hAnsi="宋体" w:hint="eastAsia"/>
          <w:i/>
          <w:iCs/>
          <w:szCs w:val="24"/>
        </w:rPr>
        <w:t>信息来源：路透社 2020-5-</w:t>
      </w:r>
      <w:r>
        <w:rPr>
          <w:rFonts w:ascii="宋体" w:hAnsi="宋体"/>
          <w:i/>
          <w:iCs/>
          <w:szCs w:val="24"/>
        </w:rPr>
        <w:t>27</w:t>
      </w:r>
    </w:p>
    <w:p w:rsidR="002400B6" w:rsidRDefault="002400B6">
      <w:pPr>
        <w:ind w:firstLine="480"/>
        <w:rPr>
          <w:rFonts w:ascii="宋体" w:hAnsi="宋体" w:cs="宋体"/>
          <w:szCs w:val="24"/>
        </w:rPr>
      </w:pPr>
    </w:p>
    <w:p w:rsidR="002400B6" w:rsidRDefault="0031084C">
      <w:pPr>
        <w:ind w:firstLine="480"/>
        <w:rPr>
          <w:rFonts w:ascii="宋体" w:hAnsi="宋体"/>
        </w:rPr>
      </w:pPr>
      <w:hyperlink r:id="rId15" w:history="1">
        <w:r w:rsidR="00CB5E5A">
          <w:rPr>
            <w:rFonts w:ascii="宋体" w:hAnsi="宋体" w:hint="eastAsia"/>
            <w:b/>
            <w:bCs/>
          </w:rPr>
          <w:t>瑞士议长、发言人</w:t>
        </w:r>
        <w:r w:rsidR="00CB5E5A">
          <w:rPr>
            <w:rFonts w:ascii="宋体" w:hAnsi="宋体"/>
            <w:b/>
            <w:bCs/>
          </w:rPr>
          <w:t>安德烈·西蒙纳齐（AndréSimonazzi）</w:t>
        </w:r>
        <w:r w:rsidR="00CB5E5A">
          <w:rPr>
            <w:rFonts w:ascii="宋体" w:hAnsi="宋体" w:hint="eastAsia"/>
            <w:b/>
            <w:bCs/>
          </w:rPr>
          <w:t>：</w:t>
        </w:r>
      </w:hyperlink>
      <w:r w:rsidR="00CB5E5A">
        <w:rPr>
          <w:rFonts w:ascii="宋体" w:hAnsi="宋体"/>
        </w:rPr>
        <w:t>瑞士政府向发展银行提供8.79亿瑞士法郎，用于减少贫困和危机管理</w:t>
      </w:r>
      <w:r w:rsidR="00CB5E5A">
        <w:rPr>
          <w:rFonts w:ascii="宋体" w:hAnsi="宋体" w:hint="eastAsia"/>
        </w:rPr>
        <w:t>。</w:t>
      </w:r>
    </w:p>
    <w:p w:rsidR="002400B6" w:rsidRDefault="00CB5E5A">
      <w:pPr>
        <w:ind w:firstLine="480"/>
        <w:jc w:val="right"/>
        <w:rPr>
          <w:rFonts w:ascii="宋体" w:hAnsi="宋体"/>
          <w:i/>
          <w:iCs/>
        </w:rPr>
      </w:pPr>
      <w:r>
        <w:rPr>
          <w:rFonts w:ascii="宋体" w:hAnsi="宋体" w:hint="eastAsia"/>
          <w:i/>
          <w:iCs/>
        </w:rPr>
        <w:t>信息来源：</w:t>
      </w:r>
      <w:proofErr w:type="gramStart"/>
      <w:r>
        <w:rPr>
          <w:rFonts w:ascii="宋体" w:hAnsi="宋体" w:hint="eastAsia"/>
          <w:i/>
          <w:iCs/>
        </w:rPr>
        <w:t>推特</w:t>
      </w:r>
      <w:proofErr w:type="gramEnd"/>
      <w:r>
        <w:rPr>
          <w:rFonts w:ascii="宋体" w:hAnsi="宋体" w:hint="eastAsia"/>
          <w:i/>
          <w:iCs/>
        </w:rPr>
        <w:t xml:space="preserve"> 2020-5-</w:t>
      </w:r>
      <w:r>
        <w:rPr>
          <w:rFonts w:ascii="宋体" w:hAnsi="宋体"/>
          <w:i/>
          <w:iCs/>
        </w:rPr>
        <w:t>27</w:t>
      </w:r>
    </w:p>
    <w:p w:rsidR="002400B6" w:rsidRDefault="002400B6">
      <w:pPr>
        <w:ind w:firstLine="480"/>
        <w:rPr>
          <w:rFonts w:ascii="宋体" w:hAnsi="宋体" w:cs="宋体"/>
          <w:szCs w:val="24"/>
        </w:rPr>
      </w:pPr>
    </w:p>
    <w:p w:rsidR="002400B6" w:rsidRDefault="00CB5E5A">
      <w:pPr>
        <w:ind w:firstLine="482"/>
        <w:rPr>
          <w:rFonts w:ascii="宋体" w:hAnsi="宋体"/>
        </w:rPr>
      </w:pPr>
      <w:r>
        <w:rPr>
          <w:rFonts w:ascii="宋体" w:hAnsi="宋体"/>
          <w:b/>
          <w:bCs/>
        </w:rPr>
        <w:t>韩国将为联合国对朝鲜的援助项目提供490万美元</w:t>
      </w:r>
      <w:r>
        <w:rPr>
          <w:rFonts w:ascii="宋体" w:hAnsi="宋体" w:hint="eastAsia"/>
          <w:b/>
          <w:bCs/>
        </w:rPr>
        <w:t>。</w:t>
      </w:r>
      <w:r>
        <w:rPr>
          <w:rFonts w:ascii="宋体" w:hAnsi="宋体" w:hint="eastAsia"/>
          <w:color w:val="000000"/>
          <w:shd w:val="clear" w:color="auto" w:fill="FFFFFF"/>
        </w:rPr>
        <w:t>作为对亚洲及太平洋经济社会委员会（亚太经社会）请求的回应，韩国将在今后</w:t>
      </w:r>
      <w:r>
        <w:rPr>
          <w:rFonts w:ascii="宋体" w:hAnsi="宋体"/>
          <w:color w:val="000000"/>
          <w:shd w:val="clear" w:color="auto" w:fill="FFFFFF"/>
        </w:rPr>
        <w:t>6年内向亚太经社会面向朝鲜的统计培训项目捐款490万美元。</w:t>
      </w:r>
      <w:r>
        <w:rPr>
          <w:rFonts w:ascii="宋体" w:hAnsi="宋体"/>
        </w:rPr>
        <w:t>基金将主要用于提高朝鲜人民对国际统计学和数据可用性原则的理解，以此作为增强该国可持续发展能力的努力的一部分。这样的统计教育工作将使朝鲜</w:t>
      </w:r>
      <w:r>
        <w:rPr>
          <w:rFonts w:ascii="宋体" w:hAnsi="宋体" w:hint="eastAsia"/>
        </w:rPr>
        <w:t>未来</w:t>
      </w:r>
      <w:r>
        <w:rPr>
          <w:rFonts w:ascii="宋体" w:hAnsi="宋体"/>
        </w:rPr>
        <w:t>更容易融入国际社会，并有可能在两个朝鲜之间建立一个统一的市场。</w:t>
      </w:r>
    </w:p>
    <w:p w:rsidR="002400B6" w:rsidRDefault="00CB5E5A">
      <w:pPr>
        <w:ind w:firstLine="480"/>
        <w:jc w:val="right"/>
        <w:rPr>
          <w:rFonts w:ascii="宋体" w:hAnsi="宋体"/>
          <w:i/>
          <w:iCs/>
        </w:rPr>
      </w:pPr>
      <w:r>
        <w:rPr>
          <w:rFonts w:ascii="宋体" w:hAnsi="宋体" w:hint="eastAsia"/>
          <w:i/>
          <w:iCs/>
        </w:rPr>
        <w:t>信息来源：韩国时报 2020-5-</w:t>
      </w:r>
      <w:r>
        <w:rPr>
          <w:rFonts w:ascii="宋体" w:hAnsi="宋体"/>
          <w:i/>
          <w:iCs/>
        </w:rPr>
        <w:t>27</w:t>
      </w:r>
    </w:p>
    <w:p w:rsidR="002400B6" w:rsidRDefault="002400B6">
      <w:pPr>
        <w:ind w:firstLine="480"/>
        <w:rPr>
          <w:rFonts w:ascii="宋体" w:hAnsi="宋体" w:cs="宋体"/>
          <w:szCs w:val="24"/>
        </w:rPr>
      </w:pPr>
    </w:p>
    <w:p w:rsidR="002400B6" w:rsidRDefault="00CB5E5A">
      <w:pPr>
        <w:ind w:firstLine="482"/>
        <w:rPr>
          <w:rFonts w:ascii="宋体" w:hAnsi="宋体"/>
        </w:rPr>
      </w:pPr>
      <w:r>
        <w:rPr>
          <w:rFonts w:ascii="宋体" w:hAnsi="宋体" w:hint="eastAsia"/>
          <w:b/>
          <w:bCs/>
        </w:rPr>
        <w:t>铁</w:t>
      </w:r>
      <w:proofErr w:type="gramStart"/>
      <w:r>
        <w:rPr>
          <w:rFonts w:ascii="宋体" w:hAnsi="宋体" w:hint="eastAsia"/>
          <w:b/>
          <w:bCs/>
        </w:rPr>
        <w:t>叶社会</w:t>
      </w:r>
      <w:proofErr w:type="gramEnd"/>
      <w:r>
        <w:rPr>
          <w:rFonts w:ascii="宋体" w:hAnsi="宋体" w:hint="eastAsia"/>
          <w:b/>
          <w:bCs/>
        </w:rPr>
        <w:t>组织（</w:t>
      </w:r>
      <w:proofErr w:type="spellStart"/>
      <w:r>
        <w:rPr>
          <w:rFonts w:ascii="宋体" w:hAnsi="宋体"/>
          <w:b/>
          <w:bCs/>
        </w:rPr>
        <w:t>Tieut</w:t>
      </w:r>
      <w:proofErr w:type="spellEnd"/>
      <w:r>
        <w:rPr>
          <w:rFonts w:ascii="宋体" w:hAnsi="宋体" w:hint="eastAsia"/>
          <w:b/>
          <w:bCs/>
        </w:rPr>
        <w:t>）</w:t>
      </w:r>
      <w:r>
        <w:rPr>
          <w:rFonts w:ascii="宋体" w:hAnsi="宋体"/>
          <w:b/>
          <w:bCs/>
        </w:rPr>
        <w:t>开始为弱势群体开展月经杯运动</w:t>
      </w:r>
      <w:r>
        <w:rPr>
          <w:rFonts w:ascii="宋体" w:hAnsi="宋体" w:hint="eastAsia"/>
          <w:b/>
          <w:bCs/>
        </w:rPr>
        <w:t>。</w:t>
      </w:r>
      <w:r>
        <w:rPr>
          <w:rFonts w:ascii="宋体" w:hAnsi="宋体" w:hint="eastAsia"/>
        </w:rPr>
        <w:t>铁</w:t>
      </w:r>
      <w:proofErr w:type="gramStart"/>
      <w:r>
        <w:rPr>
          <w:rFonts w:ascii="宋体" w:hAnsi="宋体" w:hint="eastAsia"/>
        </w:rPr>
        <w:t>叶社会</w:t>
      </w:r>
      <w:proofErr w:type="gramEnd"/>
      <w:r>
        <w:rPr>
          <w:rFonts w:ascii="宋体" w:hAnsi="宋体" w:hint="eastAsia"/>
        </w:rPr>
        <w:t>组织（</w:t>
      </w:r>
      <w:proofErr w:type="spellStart"/>
      <w:r>
        <w:rPr>
          <w:rFonts w:ascii="宋体" w:hAnsi="宋体"/>
        </w:rPr>
        <w:t>Tieut</w:t>
      </w:r>
      <w:proofErr w:type="spellEnd"/>
      <w:r>
        <w:rPr>
          <w:rFonts w:ascii="宋体" w:hAnsi="宋体" w:hint="eastAsia"/>
        </w:rPr>
        <w:t>）</w:t>
      </w:r>
      <w:r>
        <w:rPr>
          <w:rFonts w:ascii="宋体" w:hAnsi="宋体"/>
        </w:rPr>
        <w:t>正在发起“T-Day28工程”</w:t>
      </w:r>
      <w:r>
        <w:rPr>
          <w:rFonts w:ascii="宋体" w:hAnsi="宋体" w:hint="eastAsia"/>
        </w:rPr>
        <w:t>，该工程</w:t>
      </w:r>
      <w:r>
        <w:rPr>
          <w:rFonts w:ascii="宋体" w:hAnsi="宋体"/>
        </w:rPr>
        <w:t>将每月向“社会弱势群体”中的28名</w:t>
      </w:r>
      <w:r>
        <w:rPr>
          <w:rFonts w:ascii="宋体" w:hAnsi="宋体" w:hint="eastAsia"/>
        </w:rPr>
        <w:t>贫困</w:t>
      </w:r>
      <w:r>
        <w:rPr>
          <w:rFonts w:ascii="宋体" w:hAnsi="宋体"/>
        </w:rPr>
        <w:t>妇女提供月经杯</w:t>
      </w:r>
      <w:r>
        <w:rPr>
          <w:rFonts w:ascii="宋体" w:hAnsi="宋体" w:hint="eastAsia"/>
        </w:rPr>
        <w:t>。</w:t>
      </w:r>
      <w:r>
        <w:rPr>
          <w:rFonts w:ascii="宋体" w:hAnsi="宋体"/>
        </w:rPr>
        <w:t>该项目旨在提高人们对月经的认识，并为有需要的人提供适当的月经保护。</w:t>
      </w:r>
    </w:p>
    <w:p w:rsidR="002400B6" w:rsidRDefault="00CB5E5A">
      <w:pPr>
        <w:ind w:firstLine="480"/>
        <w:jc w:val="right"/>
        <w:rPr>
          <w:rFonts w:ascii="宋体" w:hAnsi="宋体"/>
          <w:i/>
          <w:iCs/>
        </w:rPr>
      </w:pPr>
      <w:r>
        <w:rPr>
          <w:rFonts w:ascii="宋体" w:hAnsi="宋体" w:hint="eastAsia"/>
          <w:i/>
          <w:iCs/>
        </w:rPr>
        <w:t>信息来源：韩国时报 2020-5-</w:t>
      </w:r>
      <w:r>
        <w:rPr>
          <w:rFonts w:ascii="宋体" w:hAnsi="宋体"/>
          <w:i/>
          <w:iCs/>
        </w:rPr>
        <w:t>27</w:t>
      </w:r>
    </w:p>
    <w:p w:rsidR="002400B6" w:rsidRDefault="002400B6">
      <w:pPr>
        <w:ind w:firstLine="480"/>
        <w:rPr>
          <w:rFonts w:ascii="宋体" w:hAnsi="宋体" w:cs="宋体"/>
          <w:szCs w:val="24"/>
        </w:rPr>
      </w:pPr>
    </w:p>
    <w:p w:rsidR="002400B6" w:rsidRDefault="00CB5E5A">
      <w:pPr>
        <w:ind w:firstLine="482"/>
        <w:rPr>
          <w:rFonts w:ascii="宋体" w:hAnsi="宋体"/>
        </w:rPr>
      </w:pPr>
      <w:r>
        <w:rPr>
          <w:rFonts w:ascii="宋体" w:hAnsi="宋体"/>
          <w:b/>
          <w:bCs/>
          <w:shd w:val="clear" w:color="auto" w:fill="FFFFFF"/>
        </w:rPr>
        <w:t>非洲领导人赞扬中国在减轻贫困方面所做的努力。</w:t>
      </w:r>
      <w:r>
        <w:rPr>
          <w:rFonts w:ascii="宋体" w:hAnsi="宋体"/>
          <w:shd w:val="clear" w:color="auto" w:fill="FFFFFF"/>
        </w:rPr>
        <w:t xml:space="preserve">肯尼亚内阁秘书拉斐尔·图朱（Rafael </w:t>
      </w:r>
      <w:proofErr w:type="spellStart"/>
      <w:r>
        <w:rPr>
          <w:rFonts w:ascii="宋体" w:hAnsi="宋体"/>
          <w:shd w:val="clear" w:color="auto" w:fill="FFFFFF"/>
        </w:rPr>
        <w:t>Tuju</w:t>
      </w:r>
      <w:proofErr w:type="spellEnd"/>
      <w:r>
        <w:rPr>
          <w:rFonts w:ascii="宋体" w:hAnsi="宋体"/>
          <w:shd w:val="clear" w:color="auto" w:fill="FFFFFF"/>
        </w:rPr>
        <w:t>）</w:t>
      </w:r>
      <w:r>
        <w:rPr>
          <w:rFonts w:ascii="宋体" w:hAnsi="宋体" w:hint="eastAsia"/>
          <w:shd w:val="clear" w:color="auto" w:fill="FFFFFF"/>
        </w:rPr>
        <w:t>，</w:t>
      </w:r>
      <w:r>
        <w:rPr>
          <w:rFonts w:ascii="宋体" w:hAnsi="宋体"/>
          <w:shd w:val="clear" w:color="auto" w:fill="FFFFFF"/>
        </w:rPr>
        <w:t>也是执政周年纪念党的秘书长，他说肯尼亚有机会效法中国，实现</w:t>
      </w:r>
      <w:r>
        <w:rPr>
          <w:rFonts w:ascii="宋体" w:hAnsi="宋体" w:hint="eastAsia"/>
          <w:shd w:val="clear" w:color="auto" w:fill="FFFFFF"/>
        </w:rPr>
        <w:t>中国</w:t>
      </w:r>
      <w:r>
        <w:rPr>
          <w:rFonts w:ascii="宋体" w:hAnsi="宋体"/>
          <w:shd w:val="clear" w:color="auto" w:fill="FFFFFF"/>
        </w:rPr>
        <w:t>迄今为止取得的成就。</w:t>
      </w:r>
    </w:p>
    <w:p w:rsidR="002400B6" w:rsidRDefault="00CB5E5A">
      <w:pPr>
        <w:ind w:firstLine="480"/>
        <w:jc w:val="right"/>
        <w:rPr>
          <w:rFonts w:ascii="宋体" w:hAnsi="宋体"/>
          <w:i/>
          <w:iCs/>
        </w:rPr>
      </w:pPr>
      <w:r>
        <w:rPr>
          <w:rFonts w:ascii="宋体" w:hAnsi="宋体" w:hint="eastAsia"/>
          <w:i/>
          <w:iCs/>
        </w:rPr>
        <w:t>信息来源：非洲更新 2020-5-</w:t>
      </w:r>
      <w:r>
        <w:rPr>
          <w:rFonts w:ascii="宋体" w:hAnsi="宋体"/>
          <w:i/>
          <w:iCs/>
        </w:rPr>
        <w:t>27</w:t>
      </w:r>
    </w:p>
    <w:p w:rsidR="002400B6" w:rsidRDefault="002400B6">
      <w:pPr>
        <w:ind w:firstLine="480"/>
        <w:rPr>
          <w:rFonts w:ascii="宋体" w:hAnsi="宋体"/>
          <w:szCs w:val="24"/>
        </w:rPr>
      </w:pPr>
    </w:p>
    <w:p w:rsidR="002400B6" w:rsidRDefault="00CB5E5A">
      <w:pPr>
        <w:ind w:firstLine="482"/>
        <w:rPr>
          <w:rFonts w:ascii="宋体" w:hAnsi="宋体"/>
          <w:szCs w:val="24"/>
        </w:rPr>
      </w:pPr>
      <w:r>
        <w:rPr>
          <w:rFonts w:ascii="宋体" w:hAnsi="宋体" w:hint="eastAsia"/>
          <w:b/>
          <w:bCs/>
          <w:szCs w:val="24"/>
        </w:rPr>
        <w:lastRenderedPageBreak/>
        <w:t>联合国机构</w:t>
      </w:r>
      <w:r>
        <w:rPr>
          <w:rFonts w:ascii="宋体" w:hAnsi="宋体"/>
          <w:b/>
          <w:bCs/>
          <w:szCs w:val="24"/>
        </w:rPr>
        <w:t>发起募捐呼吁</w:t>
      </w:r>
      <w:r>
        <w:rPr>
          <w:rFonts w:ascii="宋体" w:hAnsi="宋体" w:hint="eastAsia"/>
          <w:b/>
          <w:bCs/>
          <w:szCs w:val="24"/>
        </w:rPr>
        <w:t>，</w:t>
      </w:r>
      <w:r>
        <w:rPr>
          <w:rFonts w:ascii="宋体" w:hAnsi="宋体"/>
          <w:b/>
          <w:bCs/>
          <w:szCs w:val="24"/>
        </w:rPr>
        <w:t>遏制</w:t>
      </w:r>
      <w:r>
        <w:rPr>
          <w:rFonts w:ascii="宋体" w:hAnsi="宋体" w:hint="eastAsia"/>
          <w:b/>
          <w:bCs/>
          <w:szCs w:val="24"/>
        </w:rPr>
        <w:t>新冠疫情</w:t>
      </w:r>
      <w:r>
        <w:rPr>
          <w:rFonts w:ascii="宋体" w:hAnsi="宋体"/>
          <w:b/>
          <w:bCs/>
          <w:szCs w:val="24"/>
        </w:rPr>
        <w:t>在也门传播</w:t>
      </w:r>
      <w:r>
        <w:rPr>
          <w:rFonts w:ascii="宋体" w:hAnsi="宋体" w:hint="eastAsia"/>
          <w:b/>
          <w:bCs/>
          <w:szCs w:val="24"/>
        </w:rPr>
        <w:t>。</w:t>
      </w:r>
      <w:r>
        <w:rPr>
          <w:rFonts w:ascii="宋体" w:hAnsi="宋体"/>
          <w:szCs w:val="24"/>
        </w:rPr>
        <w:t>联合国机构及其全球合作伙伴今天发起24.1亿美元的募捐呼吁，以遏制新冠疫情在也门传播，同时继续支持受这一全球最严重人道主义危机影响的数千万民众。</w:t>
      </w:r>
    </w:p>
    <w:p w:rsidR="002400B6" w:rsidRDefault="00CB5E5A">
      <w:pPr>
        <w:ind w:firstLine="480"/>
        <w:jc w:val="right"/>
        <w:rPr>
          <w:rFonts w:ascii="宋体" w:hAnsi="宋体"/>
          <w:i/>
          <w:iCs/>
          <w:szCs w:val="24"/>
        </w:rPr>
      </w:pPr>
      <w:r>
        <w:rPr>
          <w:rFonts w:ascii="宋体" w:hAnsi="宋体" w:hint="eastAsia"/>
          <w:i/>
          <w:iCs/>
          <w:szCs w:val="24"/>
        </w:rPr>
        <w:t>信息来源：联合国 2020-5-</w:t>
      </w:r>
      <w:r>
        <w:rPr>
          <w:rFonts w:ascii="宋体" w:hAnsi="宋体"/>
          <w:i/>
          <w:iCs/>
          <w:szCs w:val="24"/>
        </w:rPr>
        <w:t>28</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联合国儿童基金会：新冠疫情将导致今年有</w:t>
      </w:r>
      <w:r>
        <w:rPr>
          <w:rFonts w:ascii="宋体" w:hAnsi="宋体"/>
          <w:b/>
          <w:bCs/>
          <w:szCs w:val="24"/>
        </w:rPr>
        <w:t>8600万儿童陷入家庭贫困</w:t>
      </w:r>
      <w:r>
        <w:rPr>
          <w:rFonts w:ascii="宋体" w:hAnsi="宋体" w:hint="eastAsia"/>
          <w:b/>
          <w:bCs/>
          <w:szCs w:val="24"/>
        </w:rPr>
        <w:t>。</w:t>
      </w:r>
      <w:r>
        <w:rPr>
          <w:rFonts w:ascii="宋体" w:hAnsi="宋体" w:hint="eastAsia"/>
          <w:szCs w:val="24"/>
        </w:rPr>
        <w:t>联合国</w:t>
      </w:r>
      <w:r>
        <w:rPr>
          <w:rFonts w:ascii="宋体" w:hAnsi="宋体"/>
          <w:szCs w:val="24"/>
        </w:rPr>
        <w:t>救助儿童会和</w:t>
      </w:r>
      <w:hyperlink r:id="rId16" w:history="1">
        <w:r>
          <w:rPr>
            <w:rFonts w:ascii="宋体" w:hAnsi="宋体"/>
            <w:szCs w:val="24"/>
          </w:rPr>
          <w:t>联合国儿童基金会</w:t>
        </w:r>
      </w:hyperlink>
      <w:r>
        <w:rPr>
          <w:rFonts w:ascii="宋体" w:hAnsi="宋体"/>
          <w:szCs w:val="24"/>
        </w:rPr>
        <w:t>发布的一项新分析显示，到2020年底，新冠</w:t>
      </w:r>
      <w:r>
        <w:rPr>
          <w:rFonts w:ascii="宋体" w:hAnsi="宋体" w:hint="eastAsia"/>
          <w:szCs w:val="24"/>
        </w:rPr>
        <w:t>病毒</w:t>
      </w:r>
      <w:r>
        <w:rPr>
          <w:rFonts w:ascii="宋体" w:hAnsi="宋体"/>
          <w:szCs w:val="24"/>
        </w:rPr>
        <w:t>大流行的经济影响可能使多达8600万儿童陷入家庭贫困，比去年同期增长15％。如不采取紧急行动保护家庭免受大流行造成的经济影响，到年底，低收入和中等收入国家生活在国家贫困线以下的儿童总数可能达到6.72亿，其中近三分之二</w:t>
      </w:r>
      <w:r>
        <w:rPr>
          <w:rFonts w:ascii="宋体" w:hAnsi="宋体" w:hint="eastAsia"/>
          <w:szCs w:val="24"/>
        </w:rPr>
        <w:t>位于</w:t>
      </w:r>
      <w:r>
        <w:rPr>
          <w:rFonts w:ascii="宋体" w:hAnsi="宋体"/>
          <w:szCs w:val="24"/>
        </w:rPr>
        <w:t>撒哈拉以南非洲和南亚。欧洲和中亚国家这一数字的增幅最大，最多可增长44％，拉丁美洲和加勒比地区可能会增长22％。</w:t>
      </w:r>
    </w:p>
    <w:p w:rsidR="002400B6" w:rsidRDefault="00CB5E5A">
      <w:pPr>
        <w:ind w:firstLine="480"/>
        <w:jc w:val="right"/>
        <w:rPr>
          <w:rFonts w:ascii="宋体" w:hAnsi="宋体"/>
          <w:i/>
          <w:iCs/>
          <w:szCs w:val="24"/>
        </w:rPr>
      </w:pPr>
      <w:r>
        <w:rPr>
          <w:rFonts w:ascii="宋体" w:hAnsi="宋体" w:hint="eastAsia"/>
          <w:i/>
          <w:iCs/>
          <w:szCs w:val="24"/>
        </w:rPr>
        <w:t>信息来源：联合国 2020-5-</w:t>
      </w:r>
      <w:r>
        <w:rPr>
          <w:rFonts w:ascii="宋体" w:hAnsi="宋体"/>
          <w:i/>
          <w:iCs/>
          <w:szCs w:val="24"/>
        </w:rPr>
        <w:t>28</w:t>
      </w:r>
    </w:p>
    <w:p w:rsidR="002400B6" w:rsidRDefault="002400B6">
      <w:pPr>
        <w:ind w:firstLine="480"/>
        <w:rPr>
          <w:rFonts w:ascii="宋体" w:hAnsi="宋体" w:cs="宋体"/>
          <w:szCs w:val="24"/>
        </w:rPr>
      </w:pPr>
    </w:p>
    <w:p w:rsidR="002400B6" w:rsidRDefault="00CB5E5A">
      <w:pPr>
        <w:ind w:firstLine="482"/>
        <w:rPr>
          <w:rFonts w:ascii="宋体" w:hAnsi="宋体"/>
          <w:szCs w:val="24"/>
        </w:rPr>
      </w:pPr>
      <w:r>
        <w:rPr>
          <w:rFonts w:ascii="宋体" w:hAnsi="宋体" w:hint="eastAsia"/>
          <w:b/>
          <w:bCs/>
          <w:szCs w:val="24"/>
        </w:rPr>
        <w:t>越南：</w:t>
      </w:r>
      <w:r>
        <w:rPr>
          <w:rFonts w:ascii="宋体" w:hAnsi="宋体"/>
          <w:b/>
          <w:bCs/>
          <w:szCs w:val="24"/>
        </w:rPr>
        <w:t>国家目标方案旨在改善少数族裔的生计</w:t>
      </w:r>
      <w:r>
        <w:rPr>
          <w:rFonts w:ascii="宋体" w:hAnsi="宋体" w:hint="eastAsia"/>
          <w:b/>
          <w:bCs/>
          <w:szCs w:val="24"/>
        </w:rPr>
        <w:t>。</w:t>
      </w:r>
      <w:r>
        <w:rPr>
          <w:rFonts w:ascii="宋体" w:hAnsi="宋体" w:hint="eastAsia"/>
          <w:szCs w:val="24"/>
        </w:rPr>
        <w:t>越南提出</w:t>
      </w:r>
      <w:r>
        <w:rPr>
          <w:rFonts w:ascii="宋体" w:hAnsi="宋体"/>
          <w:szCs w:val="24"/>
        </w:rPr>
        <w:t>国家目标方案，2021-</w:t>
      </w:r>
      <w:r>
        <w:rPr>
          <w:rFonts w:ascii="宋体" w:hAnsi="宋体" w:hint="eastAsia"/>
          <w:szCs w:val="24"/>
        </w:rPr>
        <w:t>20</w:t>
      </w:r>
      <w:r>
        <w:rPr>
          <w:rFonts w:ascii="宋体" w:hAnsi="宋体"/>
          <w:szCs w:val="24"/>
        </w:rPr>
        <w:t>30年，将动</w:t>
      </w:r>
      <w:r>
        <w:rPr>
          <w:rFonts w:ascii="宋体" w:hAnsi="宋体" w:hint="eastAsia"/>
          <w:szCs w:val="24"/>
        </w:rPr>
        <w:t>用</w:t>
      </w:r>
      <w:r>
        <w:rPr>
          <w:rFonts w:ascii="宋体" w:hAnsi="宋体"/>
          <w:szCs w:val="24"/>
        </w:rPr>
        <w:t>近272</w:t>
      </w:r>
      <w:proofErr w:type="gramStart"/>
      <w:r>
        <w:rPr>
          <w:rFonts w:ascii="宋体" w:hAnsi="宋体"/>
          <w:szCs w:val="24"/>
        </w:rPr>
        <w:t>万亿</w:t>
      </w:r>
      <w:proofErr w:type="gramEnd"/>
      <w:r>
        <w:rPr>
          <w:rFonts w:ascii="宋体" w:hAnsi="宋体"/>
          <w:szCs w:val="24"/>
        </w:rPr>
        <w:t>越南盾（118亿美元）以实施少数民族和山区社会经济发展的国家目标计划。该方案的目标是，在今后五年内，使人均收入比目前的水平（每人每月110万越南盾到120万越南盾）增加一倍</w:t>
      </w:r>
      <w:r>
        <w:rPr>
          <w:rFonts w:ascii="宋体" w:hAnsi="宋体" w:hint="eastAsia"/>
          <w:szCs w:val="24"/>
        </w:rPr>
        <w:t>，</w:t>
      </w:r>
      <w:r>
        <w:rPr>
          <w:rFonts w:ascii="宋体" w:hAnsi="宋体"/>
          <w:szCs w:val="24"/>
        </w:rPr>
        <w:t>将贫困家庭数量减少</w:t>
      </w:r>
      <w:r>
        <w:rPr>
          <w:rFonts w:ascii="宋体" w:hAnsi="宋体" w:hint="eastAsia"/>
          <w:szCs w:val="24"/>
        </w:rPr>
        <w:t>到</w:t>
      </w:r>
      <w:r>
        <w:rPr>
          <w:rFonts w:ascii="宋体" w:hAnsi="宋体"/>
          <w:szCs w:val="24"/>
        </w:rPr>
        <w:t>家庭总数的10％</w:t>
      </w:r>
      <w:r>
        <w:rPr>
          <w:rFonts w:ascii="宋体" w:hAnsi="宋体" w:hint="eastAsia"/>
          <w:szCs w:val="24"/>
        </w:rPr>
        <w:t>以下</w:t>
      </w:r>
      <w:r>
        <w:rPr>
          <w:rFonts w:ascii="宋体" w:hAnsi="宋体"/>
          <w:szCs w:val="24"/>
        </w:rPr>
        <w:t>。</w:t>
      </w:r>
    </w:p>
    <w:p w:rsidR="002400B6" w:rsidRDefault="00CB5E5A">
      <w:pPr>
        <w:ind w:firstLine="480"/>
        <w:jc w:val="right"/>
        <w:rPr>
          <w:rFonts w:ascii="宋体" w:hAnsi="宋体"/>
          <w:i/>
          <w:iCs/>
          <w:szCs w:val="24"/>
        </w:rPr>
      </w:pPr>
      <w:r>
        <w:rPr>
          <w:rFonts w:ascii="宋体" w:hAnsi="宋体" w:hint="eastAsia"/>
          <w:i/>
          <w:iCs/>
          <w:szCs w:val="24"/>
        </w:rPr>
        <w:t>信息来源：越南新闻网 2020-5-</w:t>
      </w:r>
      <w:r>
        <w:rPr>
          <w:rFonts w:ascii="宋体" w:hAnsi="宋体"/>
          <w:i/>
          <w:iCs/>
          <w:szCs w:val="24"/>
        </w:rPr>
        <w:t>29</w:t>
      </w:r>
    </w:p>
    <w:p w:rsidR="002400B6" w:rsidRDefault="002400B6">
      <w:pPr>
        <w:ind w:firstLine="480"/>
        <w:rPr>
          <w:rFonts w:ascii="宋体" w:hAnsi="宋体" w:cs="宋体"/>
          <w:szCs w:val="24"/>
        </w:rPr>
      </w:pPr>
    </w:p>
    <w:p w:rsidR="002400B6" w:rsidRDefault="00CB5E5A">
      <w:pPr>
        <w:ind w:firstLine="480"/>
        <w:rPr>
          <w:rFonts w:ascii="宋体" w:hAnsi="宋体"/>
        </w:rPr>
      </w:pPr>
      <w:r>
        <w:rPr>
          <w:rFonts w:ascii="宋体" w:hAnsi="宋体" w:cs="宋体"/>
          <w:szCs w:val="24"/>
        </w:rPr>
        <w:t>西班牙政府周五批准了针对穷人的最低收入计划。该计划每年将花费国家</w:t>
      </w:r>
      <w:r>
        <w:rPr>
          <w:rFonts w:ascii="宋体" w:hAnsi="宋体"/>
        </w:rPr>
        <w:t>30亿欧元（33.3亿美元），覆盖85万个家庭的230万人。政府表示，应使160万人摆脱赤贫。</w:t>
      </w:r>
      <w:r>
        <w:rPr>
          <w:rFonts w:ascii="宋体" w:hAnsi="宋体" w:hint="eastAsia"/>
        </w:rPr>
        <w:t>其中，</w:t>
      </w:r>
      <w:r>
        <w:rPr>
          <w:rFonts w:ascii="宋体" w:hAnsi="宋体"/>
        </w:rPr>
        <w:t>大约30％的受益人将是儿童。</w:t>
      </w:r>
    </w:p>
    <w:p w:rsidR="002400B6" w:rsidRDefault="00CB5E5A">
      <w:pPr>
        <w:ind w:firstLine="480"/>
        <w:jc w:val="right"/>
        <w:rPr>
          <w:rFonts w:ascii="宋体" w:hAnsi="宋体"/>
          <w:i/>
          <w:iCs/>
        </w:rPr>
      </w:pPr>
      <w:r>
        <w:rPr>
          <w:rFonts w:ascii="宋体" w:hAnsi="宋体" w:hint="eastAsia"/>
          <w:i/>
          <w:iCs/>
        </w:rPr>
        <w:t>信息来源：路透社 2020-5-</w:t>
      </w:r>
      <w:r>
        <w:rPr>
          <w:rFonts w:ascii="宋体" w:hAnsi="宋体"/>
          <w:i/>
          <w:iCs/>
        </w:rPr>
        <w:t>29</w:t>
      </w:r>
    </w:p>
    <w:p w:rsidR="00824E54" w:rsidRPr="00824E54" w:rsidRDefault="00824E54" w:rsidP="00824E54">
      <w:pPr>
        <w:ind w:firstLine="482"/>
        <w:rPr>
          <w:rFonts w:ascii="宋体" w:hAnsi="宋体" w:cs="宋体"/>
          <w:b/>
          <w:bCs/>
          <w:szCs w:val="24"/>
        </w:rPr>
      </w:pPr>
    </w:p>
    <w:p w:rsidR="00824E54" w:rsidRPr="00824E54" w:rsidRDefault="00824E54" w:rsidP="00824E54">
      <w:pPr>
        <w:ind w:firstLine="480"/>
        <w:rPr>
          <w:rFonts w:ascii="黑体" w:eastAsia="黑体" w:hAnsi="黑体" w:cs="Times New Roman"/>
          <w:b/>
          <w:szCs w:val="24"/>
        </w:rPr>
      </w:pPr>
      <w:r w:rsidRPr="00824E54">
        <w:rPr>
          <w:rFonts w:ascii="黑体" w:eastAsia="黑体" w:hAnsi="黑体" w:cs="Times New Roman"/>
          <w:noProof/>
          <w:szCs w:val="24"/>
        </w:rPr>
        <mc:AlternateContent>
          <mc:Choice Requires="wps">
            <w:drawing>
              <wp:anchor distT="0" distB="0" distL="114300" distR="114300" simplePos="0" relativeHeight="251662336" behindDoc="0" locked="0" layoutInCell="1" allowOverlap="1" wp14:anchorId="681D5BB7" wp14:editId="49547264">
                <wp:simplePos x="0" y="0"/>
                <wp:positionH relativeFrom="column">
                  <wp:posOffset>-123190</wp:posOffset>
                </wp:positionH>
                <wp:positionV relativeFrom="paragraph">
                  <wp:posOffset>5080</wp:posOffset>
                </wp:positionV>
                <wp:extent cx="5540375" cy="17780"/>
                <wp:effectExtent l="0" t="0" r="22225" b="2032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0375" cy="17780"/>
                        </a:xfrm>
                        <a:prstGeom prst="straightConnector1">
                          <a:avLst/>
                        </a:prstGeom>
                        <a:noFill/>
                        <a:ln w="12700" cmpd="sng">
                          <a:solidFill>
                            <a:srgbClr val="000000"/>
                          </a:solidFill>
                          <a:round/>
                        </a:ln>
                      </wps:spPr>
                      <wps:bodyPr/>
                    </wps:wsp>
                  </a:graphicData>
                </a:graphic>
              </wp:anchor>
            </w:drawing>
          </mc:Choice>
          <mc:Fallback>
            <w:pict>
              <v:shapetype w14:anchorId="642B3F1D" id="_x0000_t32" coordsize="21600,21600" o:spt="32" o:oned="t" path="m,l21600,21600e" filled="f">
                <v:path arrowok="t" fillok="f" o:connecttype="none"/>
                <o:lock v:ext="edit" shapetype="t"/>
              </v:shapetype>
              <v:shape id="直接箭头连接符 5" o:spid="_x0000_s1026" type="#_x0000_t32" style="position:absolute;left:0;text-align:left;margin-left:-9.7pt;margin-top:.4pt;width:436.25pt;height:1.4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il8QEAAIoDAAAOAAAAZHJzL2Uyb0RvYy54bWysU8FuEzEQvSPxD5bvZDeBkGqVTQ+pyqVA&#10;pBbuju3dtbA9lu1kNz/BDyBxAk6FU+98DZTPYOyEtMANsQfL9vi9efNmdn46GE220gcFtqbjUUmJ&#10;tByEsm1NX12dPzqhJERmBdNgZU13MtDTxcMH895VcgIdaCE9QRIbqt7VtIvRVUUReCcNCyNw0mKw&#10;AW9YxKNvC+FZj+xGF5OyfFr04IXzwGUIeHu2D9JF5m8ayePLpgkyEl1T1Bbz6vO6TmuxmLOq9cx1&#10;ih9ksH9QYZiymPRIdcYiIxuv/qIyinsI0MQRB1NA0ygucw1Yzbj8o5rLjjmZa0FzgjvaFP4fLX+x&#10;XXmiRE2nlFhmsEW3726+v/14++Xztw83P76+T/vrT2SarOpdqBCxtCufiuWDvXQXwN8EYmHZMdvK&#10;LPlq55BnnBDFb5B0CA4TrvvnIPAN20TIvg2NN6TRyr1OwESO3pAhN2p3bJQcIuF4OZ0+KR/PUDHH&#10;2Hg2O8mNLFiVaBLY+RCfSTAkbWoaomeq7eISrMWRAL9PwbYXISaRd4AEtnCutM6ToS3pMcNkVuLw&#10;cOPQp2DbrC+AViI9TJDg2/VSe7Jlac7yl6vHyP1nHjZW7BNqezAn+bF3dg1it/K/TMOGZ2WH4UwT&#10;df+c0Xe/0OInAAAA//8DAFBLAwQUAAYACAAAACEAoAPQcNwAAAAGAQAADwAAAGRycy9kb3ducmV2&#10;LnhtbEyPwU7DMBBE70j8g7VI3FonFKoSsqmgoqJcEJR+gJNs44h4HcVum/49y6kcRzOaeZMvR9ep&#10;Iw2h9YyQThNQxJWvW24Qdt/ryQJUiIZr03kmhDMFWBbXV7nJan/iLzpuY6OkhENmEGyMfaZ1qCw5&#10;E6a+JxZv7wdnosih0fVgTlLuOn2XJHPtTMuyYE1PK0vVz/bgEMLeJu8m/eC1Pm9e7OpzV45vr4i3&#10;N+PzE6hIY7yE4Q9f0KEQptIfuA6qQ5ikj/cSRZADYi8eZimoEmE2B13k+j9+8QsAAP//AwBQSwEC&#10;LQAUAAYACAAAACEAtoM4kv4AAADhAQAAEwAAAAAAAAAAAAAAAAAAAAAAW0NvbnRlbnRfVHlwZXNd&#10;LnhtbFBLAQItABQABgAIAAAAIQA4/SH/1gAAAJQBAAALAAAAAAAAAAAAAAAAAC8BAABfcmVscy8u&#10;cmVsc1BLAQItABQABgAIAAAAIQBAOTil8QEAAIoDAAAOAAAAAAAAAAAAAAAAAC4CAABkcnMvZTJv&#10;RG9jLnhtbFBLAQItABQABgAIAAAAIQCgA9Bw3AAAAAYBAAAPAAAAAAAAAAAAAAAAAEsEAABkcnMv&#10;ZG93bnJldi54bWxQSwUGAAAAAAQABADzAAAAVAUAAAAA&#10;" strokeweight="1pt"/>
            </w:pict>
          </mc:Fallback>
        </mc:AlternateContent>
      </w:r>
      <w:r w:rsidRPr="00824E54">
        <w:rPr>
          <w:rFonts w:ascii="黑体" w:eastAsia="黑体" w:hAnsi="黑体" w:cs="Times New Roman" w:hint="eastAsia"/>
          <w:b/>
          <w:szCs w:val="24"/>
        </w:rPr>
        <w:t>主办：中国国际扶贫中心</w:t>
      </w:r>
    </w:p>
    <w:p w:rsidR="00824E54" w:rsidRPr="00824E54" w:rsidRDefault="00824E54" w:rsidP="00824E54">
      <w:pPr>
        <w:ind w:firstLine="482"/>
        <w:rPr>
          <w:rFonts w:ascii="黑体" w:eastAsia="黑体" w:hAnsi="黑体" w:cs="Times New Roman"/>
          <w:b/>
          <w:szCs w:val="24"/>
        </w:rPr>
      </w:pPr>
      <w:r w:rsidRPr="00824E54">
        <w:rPr>
          <w:rFonts w:ascii="黑体" w:eastAsia="黑体" w:hAnsi="黑体" w:cs="Times New Roman" w:hint="eastAsia"/>
          <w:b/>
          <w:szCs w:val="24"/>
        </w:rPr>
        <w:t>承办：华中师范大学社会学院</w:t>
      </w:r>
    </w:p>
    <w:p w:rsidR="00824E54" w:rsidRPr="00824E54" w:rsidRDefault="00824E54" w:rsidP="00824E54">
      <w:pPr>
        <w:ind w:firstLine="482"/>
        <w:rPr>
          <w:rFonts w:ascii="黑体" w:eastAsia="黑体" w:hAnsi="黑体" w:cs="Times New Roman"/>
          <w:b/>
          <w:szCs w:val="24"/>
        </w:rPr>
      </w:pPr>
      <w:r w:rsidRPr="00824E54">
        <w:rPr>
          <w:rFonts w:ascii="黑体" w:eastAsia="黑体" w:hAnsi="黑体" w:cs="Times New Roman" w:hint="eastAsia"/>
          <w:b/>
          <w:szCs w:val="24"/>
        </w:rPr>
        <w:t>联系人：</w:t>
      </w:r>
      <w:proofErr w:type="gramStart"/>
      <w:r w:rsidRPr="00824E54">
        <w:rPr>
          <w:rFonts w:ascii="黑体" w:eastAsia="黑体" w:hAnsi="黑体" w:cs="Times New Roman" w:hint="eastAsia"/>
          <w:b/>
          <w:szCs w:val="24"/>
        </w:rPr>
        <w:t>贺胜年</w:t>
      </w:r>
      <w:proofErr w:type="gramEnd"/>
      <w:r w:rsidRPr="00824E54">
        <w:rPr>
          <w:rFonts w:ascii="黑体" w:eastAsia="黑体" w:hAnsi="黑体" w:cs="Times New Roman" w:hint="eastAsia"/>
          <w:b/>
          <w:szCs w:val="24"/>
        </w:rPr>
        <w:t>010-84419871</w:t>
      </w:r>
    </w:p>
    <w:p w:rsidR="00824E54" w:rsidRPr="00824E54" w:rsidRDefault="00824E54" w:rsidP="00824E54">
      <w:pPr>
        <w:ind w:firstLine="482"/>
        <w:rPr>
          <w:rFonts w:ascii="黑体" w:eastAsia="黑体" w:hAnsi="黑体" w:cs="Times New Roman"/>
          <w:szCs w:val="24"/>
        </w:rPr>
      </w:pPr>
      <w:r w:rsidRPr="00824E54">
        <w:rPr>
          <w:rFonts w:ascii="黑体" w:eastAsia="黑体" w:hAnsi="黑体" w:cs="Times New Roman" w:hint="eastAsia"/>
          <w:b/>
          <w:szCs w:val="24"/>
        </w:rPr>
        <w:lastRenderedPageBreak/>
        <w:t>邮箱：heshengnian</w:t>
      </w:r>
      <w:r w:rsidRPr="00824E54">
        <w:rPr>
          <w:rFonts w:ascii="黑体" w:eastAsia="黑体" w:hAnsi="黑体" w:cs="Times New Roman"/>
          <w:b/>
          <w:szCs w:val="24"/>
        </w:rPr>
        <w:t>@iprcc.org.cn</w:t>
      </w:r>
    </w:p>
    <w:p w:rsidR="00824E54" w:rsidRPr="00824E54" w:rsidRDefault="00824E54" w:rsidP="00824E54">
      <w:pPr>
        <w:ind w:firstLine="480"/>
        <w:rPr>
          <w:rFonts w:ascii="Calibri" w:hAnsi="Calibri" w:cs="Times New Roman"/>
        </w:rPr>
      </w:pPr>
      <w:bookmarkStart w:id="0" w:name="_GoBack"/>
      <w:bookmarkEnd w:id="0"/>
    </w:p>
    <w:sectPr w:rsidR="00824E54" w:rsidRPr="00824E54" w:rsidSect="00824E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1084C" w:rsidRDefault="0031084C">
      <w:pPr>
        <w:spacing w:line="240" w:lineRule="auto"/>
        <w:ind w:firstLine="480"/>
      </w:pPr>
      <w:r>
        <w:separator/>
      </w:r>
    </w:p>
  </w:endnote>
  <w:endnote w:type="continuationSeparator" w:id="0">
    <w:p w:rsidR="0031084C" w:rsidRDefault="0031084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1084C" w:rsidRDefault="0031084C">
      <w:pPr>
        <w:spacing w:line="240" w:lineRule="auto"/>
        <w:ind w:firstLine="480"/>
      </w:pPr>
      <w:r>
        <w:separator/>
      </w:r>
    </w:p>
  </w:footnote>
  <w:footnote w:type="continuationSeparator" w:id="0">
    <w:p w:rsidR="0031084C" w:rsidRDefault="0031084C">
      <w:pPr>
        <w:spacing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43C7"/>
    <w:multiLevelType w:val="multilevel"/>
    <w:tmpl w:val="0E7143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166"/>
    <w:rsid w:val="000015D9"/>
    <w:rsid w:val="00006ACB"/>
    <w:rsid w:val="0001773C"/>
    <w:rsid w:val="000300C2"/>
    <w:rsid w:val="00044A1F"/>
    <w:rsid w:val="00057802"/>
    <w:rsid w:val="0006317E"/>
    <w:rsid w:val="00074F88"/>
    <w:rsid w:val="00076F46"/>
    <w:rsid w:val="00085877"/>
    <w:rsid w:val="00086DCD"/>
    <w:rsid w:val="00097CFB"/>
    <w:rsid w:val="000E315E"/>
    <w:rsid w:val="000E3ED0"/>
    <w:rsid w:val="001146A6"/>
    <w:rsid w:val="0013645C"/>
    <w:rsid w:val="00152349"/>
    <w:rsid w:val="001615A8"/>
    <w:rsid w:val="001D2BE4"/>
    <w:rsid w:val="001D31A1"/>
    <w:rsid w:val="001D72D8"/>
    <w:rsid w:val="00217594"/>
    <w:rsid w:val="00237ECB"/>
    <w:rsid w:val="002400B6"/>
    <w:rsid w:val="00253AFA"/>
    <w:rsid w:val="002A2222"/>
    <w:rsid w:val="002B0FE5"/>
    <w:rsid w:val="002E12DE"/>
    <w:rsid w:val="0030304A"/>
    <w:rsid w:val="0031084C"/>
    <w:rsid w:val="003408B2"/>
    <w:rsid w:val="003427E2"/>
    <w:rsid w:val="003551D4"/>
    <w:rsid w:val="003623E3"/>
    <w:rsid w:val="003B3D9E"/>
    <w:rsid w:val="003B75D2"/>
    <w:rsid w:val="003E55DA"/>
    <w:rsid w:val="0041232F"/>
    <w:rsid w:val="0042657D"/>
    <w:rsid w:val="004A2848"/>
    <w:rsid w:val="004A79F0"/>
    <w:rsid w:val="004D6EE1"/>
    <w:rsid w:val="004F02C7"/>
    <w:rsid w:val="005039BA"/>
    <w:rsid w:val="00543DE6"/>
    <w:rsid w:val="005471E8"/>
    <w:rsid w:val="005A073A"/>
    <w:rsid w:val="005D42F9"/>
    <w:rsid w:val="005F77AB"/>
    <w:rsid w:val="00634A7B"/>
    <w:rsid w:val="00647574"/>
    <w:rsid w:val="006679DC"/>
    <w:rsid w:val="006C600E"/>
    <w:rsid w:val="006C6732"/>
    <w:rsid w:val="00707A2E"/>
    <w:rsid w:val="007276C3"/>
    <w:rsid w:val="00740457"/>
    <w:rsid w:val="007576F0"/>
    <w:rsid w:val="007E114E"/>
    <w:rsid w:val="007F1FEA"/>
    <w:rsid w:val="007F7E86"/>
    <w:rsid w:val="00824E54"/>
    <w:rsid w:val="00832832"/>
    <w:rsid w:val="0087067E"/>
    <w:rsid w:val="008D29D7"/>
    <w:rsid w:val="008D2E95"/>
    <w:rsid w:val="008E1205"/>
    <w:rsid w:val="008E63C7"/>
    <w:rsid w:val="008F424B"/>
    <w:rsid w:val="00917E1F"/>
    <w:rsid w:val="00930BF8"/>
    <w:rsid w:val="009949D8"/>
    <w:rsid w:val="00A02620"/>
    <w:rsid w:val="00A449B0"/>
    <w:rsid w:val="00A4792C"/>
    <w:rsid w:val="00A573EA"/>
    <w:rsid w:val="00A76166"/>
    <w:rsid w:val="00A95AB4"/>
    <w:rsid w:val="00AD0007"/>
    <w:rsid w:val="00B51D5C"/>
    <w:rsid w:val="00B53177"/>
    <w:rsid w:val="00B8562E"/>
    <w:rsid w:val="00B920A8"/>
    <w:rsid w:val="00B93FA3"/>
    <w:rsid w:val="00BB3F12"/>
    <w:rsid w:val="00CA5C86"/>
    <w:rsid w:val="00CB5E5A"/>
    <w:rsid w:val="00CF0412"/>
    <w:rsid w:val="00D008A1"/>
    <w:rsid w:val="00D45D93"/>
    <w:rsid w:val="00D5419F"/>
    <w:rsid w:val="00D71D92"/>
    <w:rsid w:val="00E00D06"/>
    <w:rsid w:val="00E11D17"/>
    <w:rsid w:val="00E53969"/>
    <w:rsid w:val="00E7222A"/>
    <w:rsid w:val="00E744FB"/>
    <w:rsid w:val="00E85D74"/>
    <w:rsid w:val="00EA6671"/>
    <w:rsid w:val="00EB3012"/>
    <w:rsid w:val="00ED6A0D"/>
    <w:rsid w:val="00EE5A12"/>
    <w:rsid w:val="00F02CD6"/>
    <w:rsid w:val="00F3271F"/>
    <w:rsid w:val="00F671A8"/>
    <w:rsid w:val="450C3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70662E3-0C16-4EB6-BEE9-FB1FB275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ind w:firstLineChars="200" w:firstLine="200"/>
      <w:jc w:val="both"/>
    </w:pPr>
    <w:rPr>
      <w:rFonts w:eastAsia="宋体"/>
      <w:kern w:val="2"/>
      <w:sz w:val="24"/>
      <w:szCs w:val="22"/>
    </w:rPr>
  </w:style>
  <w:style w:type="paragraph" w:styleId="1">
    <w:name w:val="heading 1"/>
    <w:basedOn w:val="a"/>
    <w:next w:val="a"/>
    <w:link w:val="10"/>
    <w:uiPriority w:val="9"/>
    <w:qFormat/>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rFonts w:ascii="宋体"/>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line="240" w:lineRule="auto"/>
      <w:ind w:firstLineChars="0" w:firstLine="0"/>
      <w:jc w:val="left"/>
    </w:pPr>
    <w:rPr>
      <w:rFonts w:ascii="宋体" w:hAnsi="宋体" w:cs="宋体"/>
      <w:kern w:val="0"/>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customStyle="1" w:styleId="a8">
    <w:name w:val="页眉 字符"/>
    <w:basedOn w:val="a0"/>
    <w:link w:val="a7"/>
    <w:uiPriority w:val="99"/>
    <w:rPr>
      <w:rFonts w:eastAsia="宋体"/>
      <w:sz w:val="18"/>
      <w:szCs w:val="18"/>
    </w:rPr>
  </w:style>
  <w:style w:type="character" w:customStyle="1" w:styleId="a6">
    <w:name w:val="页脚 字符"/>
    <w:basedOn w:val="a0"/>
    <w:link w:val="a5"/>
    <w:uiPriority w:val="99"/>
    <w:rPr>
      <w:rFonts w:eastAsia="宋体"/>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rFonts w:eastAsia="宋体"/>
      <w:b/>
      <w:bCs/>
      <w:sz w:val="32"/>
      <w:szCs w:val="32"/>
    </w:rPr>
  </w:style>
  <w:style w:type="paragraph" w:customStyle="1" w:styleId="story-bodyintroduction">
    <w:name w:val="story-body__introduction"/>
    <w:basedOn w:val="a"/>
    <w:pPr>
      <w:widowControl/>
      <w:spacing w:before="100" w:beforeAutospacing="1" w:after="100" w:afterAutospacing="1" w:line="240" w:lineRule="auto"/>
      <w:ind w:firstLineChars="0" w:firstLine="0"/>
      <w:jc w:val="left"/>
    </w:pPr>
    <w:rPr>
      <w:rFonts w:ascii="宋体" w:hAnsi="宋体" w:cs="宋体"/>
      <w:kern w:val="0"/>
      <w:szCs w:val="24"/>
    </w:rPr>
  </w:style>
  <w:style w:type="character" w:customStyle="1" w:styleId="off-screen">
    <w:name w:val="off-screen"/>
    <w:basedOn w:val="a0"/>
  </w:style>
  <w:style w:type="character" w:customStyle="1" w:styleId="story-image-copyright">
    <w:name w:val="story-image-copyright"/>
    <w:basedOn w:val="a0"/>
  </w:style>
  <w:style w:type="character" w:customStyle="1" w:styleId="media-captiontext">
    <w:name w:val="media-caption__text"/>
    <w:basedOn w:val="a0"/>
    <w:qFormat/>
  </w:style>
  <w:style w:type="character" w:customStyle="1" w:styleId="article-classifiergap">
    <w:name w:val="article-classifier__gap"/>
    <w:basedOn w:val="a0"/>
  </w:style>
  <w:style w:type="character" w:customStyle="1" w:styleId="css-901oao">
    <w:name w:val="css-901oao"/>
    <w:basedOn w:val="a0"/>
    <w:qFormat/>
  </w:style>
  <w:style w:type="character" w:customStyle="1" w:styleId="r-18u37iz">
    <w:name w:val="r-18u37iz"/>
    <w:basedOn w:val="a0"/>
    <w:qFormat/>
  </w:style>
  <w:style w:type="character" w:customStyle="1" w:styleId="11">
    <w:name w:val="未处理的提及1"/>
    <w:basedOn w:val="a0"/>
    <w:uiPriority w:val="99"/>
    <w:semiHidden/>
    <w:unhideWhenUsed/>
    <w:qFormat/>
    <w:rPr>
      <w:color w:val="605E5C"/>
      <w:shd w:val="clear" w:color="auto" w:fill="E1DFDD"/>
    </w:rPr>
  </w:style>
  <w:style w:type="character" w:customStyle="1" w:styleId="a4">
    <w:name w:val="批注框文本 字符"/>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wire.in/author/ashwini-kulkar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ank.org/en/news/press-release/2020/05/21/world-bank-announces-500-million-to-fight-locusts-preserve-food-security-and-protect-livelihoo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icef.org/z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ihang.orgzh/news/press-release/2020/05/19/world-bank-group-100-countries-get-support-in-response-to-covid-19-coronavirus" TargetMode="External"/><Relationship Id="rId5" Type="http://schemas.openxmlformats.org/officeDocument/2006/relationships/webSettings" Target="webSettings.xml"/><Relationship Id="rId15" Type="http://schemas.openxmlformats.org/officeDocument/2006/relationships/hyperlink" Target="https://twitter.com/BR_Sprecher" TargetMode="External"/><Relationship Id="rId10" Type="http://schemas.openxmlformats.org/officeDocument/2006/relationships/hyperlink" Target="https://projects.worldbank.org/en/projects-operations/project-detail/P173911" TargetMode="External"/><Relationship Id="rId4" Type="http://schemas.openxmlformats.org/officeDocument/2006/relationships/settings" Target="settings.xml"/><Relationship Id="rId9" Type="http://schemas.openxmlformats.org/officeDocument/2006/relationships/hyperlink" Target="https://www.aiib.org/en/news-events/news/2020/AIIB-Doubles-COVID-19-Crisis-Response-to-USD10-Billion.html" TargetMode="External"/><Relationship Id="rId14" Type="http://schemas.openxmlformats.org/officeDocument/2006/relationships/hyperlink" Target="https://thewire.in/author/ashwini-kulkarn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2020-06-17T04:41:00Z</dcterms:created>
  <dcterms:modified xsi:type="dcterms:W3CDTF">2020-06-18T13:48:00Z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